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2C7" w:rsidRDefault="004622C7" w:rsidP="00504114">
      <w:pPr>
        <w:pStyle w:val="Corpotesto"/>
        <w:spacing w:before="10" w:line="276" w:lineRule="auto"/>
        <w:jc w:val="center"/>
        <w:rPr>
          <w:rFonts w:ascii="Calibri" w:hAnsi="Calibri"/>
          <w:b/>
          <w:color w:val="00B3BA"/>
          <w:sz w:val="36"/>
          <w:szCs w:val="36"/>
        </w:rPr>
      </w:pPr>
      <w:r>
        <w:rPr>
          <w:rFonts w:ascii="Calibri" w:hAnsi="Calibri"/>
          <w:b/>
          <w:noProof/>
          <w:color w:val="00B3BA"/>
          <w:sz w:val="36"/>
          <w:szCs w:val="36"/>
          <w:lang w:bidi="ar-SA"/>
        </w:rPr>
        <w:drawing>
          <wp:anchor distT="0" distB="0" distL="114300" distR="114300" simplePos="0" relativeHeight="251696128" behindDoc="1" locked="0" layoutInCell="1" allowOverlap="1">
            <wp:simplePos x="0" y="0"/>
            <wp:positionH relativeFrom="column">
              <wp:posOffset>1084580</wp:posOffset>
            </wp:positionH>
            <wp:positionV relativeFrom="paragraph">
              <wp:posOffset>3810</wp:posOffset>
            </wp:positionV>
            <wp:extent cx="3953510" cy="722630"/>
            <wp:effectExtent l="0" t="0" r="0" b="0"/>
            <wp:wrapNone/>
            <wp:docPr id="1" name="Immagine 1" descr="G:\Il mio Drive\Campagne\001 - transizionedigitale.it\Loghi, company id, Oggettistica\LogoTD_Trasp_gri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l mio Drive\Campagne\001 - transizionedigitale.it\Loghi, company id, Oggettistica\LogoTD_Trasp_grigi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53510" cy="7226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22C7" w:rsidRDefault="004622C7" w:rsidP="00504114">
      <w:pPr>
        <w:pStyle w:val="Corpotesto"/>
        <w:spacing w:before="10" w:line="276" w:lineRule="auto"/>
        <w:jc w:val="center"/>
        <w:rPr>
          <w:rFonts w:ascii="Calibri" w:hAnsi="Calibri"/>
          <w:b/>
          <w:color w:val="00B3BA"/>
        </w:rPr>
      </w:pPr>
    </w:p>
    <w:p w:rsidR="004622C7" w:rsidRPr="004622C7" w:rsidRDefault="004622C7" w:rsidP="00504114">
      <w:pPr>
        <w:pStyle w:val="Corpotesto"/>
        <w:spacing w:before="10" w:line="276" w:lineRule="auto"/>
        <w:jc w:val="center"/>
        <w:rPr>
          <w:rFonts w:ascii="Calibri" w:hAnsi="Calibri"/>
          <w:b/>
          <w:color w:val="00B3BA"/>
          <w:sz w:val="18"/>
          <w:szCs w:val="18"/>
        </w:rPr>
      </w:pPr>
    </w:p>
    <w:p w:rsidR="004622C7" w:rsidRPr="004622C7" w:rsidRDefault="004622C7" w:rsidP="00504114">
      <w:pPr>
        <w:pStyle w:val="Corpotesto"/>
        <w:spacing w:before="10" w:line="276" w:lineRule="auto"/>
        <w:jc w:val="center"/>
        <w:rPr>
          <w:rFonts w:ascii="Calibri" w:hAnsi="Calibri"/>
          <w:b/>
          <w:color w:val="00B3BA"/>
        </w:rPr>
      </w:pPr>
      <w:r w:rsidRPr="004622C7">
        <w:rPr>
          <w:rFonts w:ascii="Calibri" w:hAnsi="Calibri"/>
          <w:b/>
          <w:color w:val="00B3BA"/>
        </w:rPr>
        <w:t>www.transizionedigitale.it</w:t>
      </w:r>
    </w:p>
    <w:p w:rsidR="004622C7" w:rsidRDefault="004622C7" w:rsidP="00504114">
      <w:pPr>
        <w:pStyle w:val="Corpotesto"/>
        <w:spacing w:before="10" w:line="276" w:lineRule="auto"/>
        <w:jc w:val="center"/>
        <w:rPr>
          <w:rFonts w:ascii="Calibri" w:hAnsi="Calibri"/>
          <w:b/>
          <w:color w:val="00B3BA"/>
          <w:sz w:val="36"/>
          <w:szCs w:val="36"/>
        </w:rPr>
      </w:pPr>
      <w:r>
        <w:rPr>
          <w:rFonts w:ascii="Calibri" w:hAnsi="Calibri"/>
          <w:b/>
          <w:color w:val="00B3BA"/>
          <w:sz w:val="36"/>
          <w:szCs w:val="36"/>
        </w:rPr>
        <mc:AlternateContent>
          <mc:Choice Requires="wps">
            <w:drawing>
              <wp:anchor distT="0" distB="0" distL="114300" distR="114300" simplePos="0" relativeHeight="251697152" behindDoc="0" locked="0" layoutInCell="1" allowOverlap="1" wp14:anchorId="2EE49913" wp14:editId="12D14306">
                <wp:simplePos x="0" y="0"/>
                <wp:positionH relativeFrom="column">
                  <wp:posOffset>-452755</wp:posOffset>
                </wp:positionH>
                <wp:positionV relativeFrom="paragraph">
                  <wp:posOffset>132080</wp:posOffset>
                </wp:positionV>
                <wp:extent cx="7027545" cy="0"/>
                <wp:effectExtent l="38100" t="38100" r="59055" b="95250"/>
                <wp:wrapNone/>
                <wp:docPr id="2" name="Connettore 1 2"/>
                <wp:cNvGraphicFramePr/>
                <a:graphic xmlns:a="http://schemas.openxmlformats.org/drawingml/2006/main">
                  <a:graphicData uri="http://schemas.microsoft.com/office/word/2010/wordprocessingShape">
                    <wps:wsp>
                      <wps:cNvCnPr/>
                      <wps:spPr>
                        <a:xfrm>
                          <a:off x="0" y="0"/>
                          <a:ext cx="7027545" cy="0"/>
                        </a:xfrm>
                        <a:prstGeom prst="line">
                          <a:avLst/>
                        </a:prstGeom>
                        <a:ln>
                          <a:solidFill>
                            <a:schemeClr val="bg1">
                              <a:lumMod val="50000"/>
                            </a:schemeClr>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Connettore 1 2"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35.65pt,10.4pt" to="517.7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" strokecolor="#7f7f7f [1612]" strokeweight="2pt">
                <v:shadow on="t" color="black" opacity="24903f" origin=",.5" offset="0,.55556mm"/>
              </v:line>
            </w:pict>
          </mc:Fallback>
        </mc:AlternateContent>
      </w:r>
    </w:p>
    <w:p w:rsidR="004622C7" w:rsidRDefault="004622C7" w:rsidP="00504114">
      <w:pPr>
        <w:pStyle w:val="Corpotesto"/>
        <w:spacing w:before="10" w:line="276" w:lineRule="auto"/>
        <w:jc w:val="center"/>
        <w:rPr>
          <w:rFonts w:ascii="Calibri" w:hAnsi="Calibri"/>
          <w:b/>
          <w:color w:val="00B3BA"/>
          <w:sz w:val="22"/>
          <w:szCs w:val="22"/>
        </w:rPr>
      </w:pPr>
    </w:p>
    <w:p w:rsidR="004622C7" w:rsidRPr="004622C7" w:rsidRDefault="004622C7" w:rsidP="00504114">
      <w:pPr>
        <w:pStyle w:val="Corpotesto"/>
        <w:spacing w:before="10" w:line="276" w:lineRule="auto"/>
        <w:jc w:val="center"/>
        <w:rPr>
          <w:rFonts w:ascii="Calibri" w:hAnsi="Calibri"/>
          <w:b/>
          <w:color w:val="00B3BA"/>
          <w:sz w:val="22"/>
          <w:szCs w:val="22"/>
        </w:rPr>
      </w:pPr>
      <w:bookmarkStart w:id="0" w:name="_GoBack"/>
      <w:bookmarkEnd w:id="0"/>
    </w:p>
    <w:p w:rsidR="00504114" w:rsidRPr="00F44269" w:rsidRDefault="00504114" w:rsidP="00504114">
      <w:pPr>
        <w:pStyle w:val="Corpotesto"/>
        <w:spacing w:before="10" w:line="276" w:lineRule="auto"/>
        <w:jc w:val="center"/>
        <w:rPr>
          <w:rFonts w:ascii="Calibri" w:hAnsi="Calibri"/>
          <w:b/>
          <w:color w:val="00B3BA"/>
          <w:sz w:val="36"/>
          <w:szCs w:val="36"/>
        </w:rPr>
      </w:pPr>
      <w:r w:rsidRPr="00F44269">
        <w:rPr>
          <w:rFonts w:ascii="Calibri" w:hAnsi="Calibri"/>
          <w:b/>
          <w:color w:val="00B3BA"/>
          <w:sz w:val="36"/>
          <w:szCs w:val="36"/>
        </w:rPr>
        <w:t>Modello di Nomina Responsabile della Transizione Digitale e Ufficio Transizione Digitale</w:t>
      </w:r>
    </w:p>
    <w:p w:rsidR="00766ACC" w:rsidRPr="0005134D" w:rsidRDefault="00766ACC" w:rsidP="00504114">
      <w:pPr>
        <w:pStyle w:val="Corpotesto"/>
        <w:spacing w:before="10" w:line="276" w:lineRule="auto"/>
        <w:jc w:val="center"/>
        <w:rPr>
          <w:rFonts w:ascii="Calibri" w:hAnsi="Calibri"/>
          <w:b/>
          <w:color w:val="00CC99"/>
          <w:sz w:val="36"/>
          <w:szCs w:val="36"/>
        </w:rPr>
      </w:pPr>
    </w:p>
    <w:p w:rsidR="00504114" w:rsidRPr="00766ACC" w:rsidRDefault="00504114" w:rsidP="00766ACC">
      <w:pPr>
        <w:pStyle w:val="Corpotesto"/>
        <w:spacing w:before="10" w:line="276" w:lineRule="auto"/>
        <w:rPr>
          <w:rFonts w:ascii="Calibri" w:hAnsi="Calibri"/>
          <w:sz w:val="26"/>
          <w:szCs w:val="26"/>
        </w:rPr>
      </w:pPr>
      <w:r w:rsidRPr="00766ACC">
        <w:rPr>
          <w:rFonts w:ascii="Calibri" w:hAnsi="Calibri"/>
          <w:sz w:val="26"/>
          <w:szCs w:val="26"/>
        </w:rPr>
        <w:t>Abbiamo creato per te questo modello di Nomina del Responsabile della Transizione Digitale e Ufficio Transizione Digitale, al fine di poterlo utilizzare interamente o solo nelle parti che ti interessano.</w:t>
      </w:r>
    </w:p>
    <w:p w:rsidR="00504114" w:rsidRPr="00766ACC" w:rsidRDefault="00504114" w:rsidP="00504114">
      <w:pPr>
        <w:pStyle w:val="Corpotesto"/>
        <w:spacing w:before="10"/>
        <w:rPr>
          <w:rFonts w:ascii="Calibri" w:hAnsi="Calibri"/>
          <w:sz w:val="26"/>
          <w:szCs w:val="26"/>
        </w:rPr>
      </w:pPr>
    </w:p>
    <w:p w:rsidR="00504114" w:rsidRPr="00766ACC" w:rsidRDefault="00504114" w:rsidP="00504114">
      <w:pPr>
        <w:pStyle w:val="Corpotesto"/>
        <w:spacing w:before="10" w:line="360" w:lineRule="auto"/>
        <w:rPr>
          <w:rFonts w:ascii="Calibri" w:hAnsi="Calibri"/>
          <w:sz w:val="26"/>
          <w:szCs w:val="26"/>
        </w:rPr>
      </w:pPr>
      <w:r w:rsidRPr="00766ACC">
        <w:rPr>
          <w:rFonts w:ascii="Calibri" w:hAnsi="Calibri"/>
          <w:sz w:val="26"/>
          <w:szCs w:val="26"/>
        </w:rPr>
        <w:t xml:space="preserve">Come per </w:t>
      </w:r>
      <w:r w:rsidR="00C017CF">
        <w:rPr>
          <w:rFonts w:ascii="Calibri" w:hAnsi="Calibri"/>
          <w:sz w:val="26"/>
          <w:szCs w:val="26"/>
        </w:rPr>
        <w:t>ogni altra delibera</w:t>
      </w:r>
      <w:r w:rsidRPr="00766ACC">
        <w:rPr>
          <w:rFonts w:ascii="Calibri" w:hAnsi="Calibri"/>
          <w:sz w:val="26"/>
          <w:szCs w:val="26"/>
        </w:rPr>
        <w:t xml:space="preserve"> abbiamo </w:t>
      </w:r>
      <w:r w:rsidR="00C017CF">
        <w:rPr>
          <w:rFonts w:ascii="Calibri" w:hAnsi="Calibri"/>
          <w:sz w:val="26"/>
          <w:szCs w:val="26"/>
        </w:rPr>
        <w:t>suddiviso</w:t>
      </w:r>
      <w:r w:rsidRPr="00766ACC">
        <w:rPr>
          <w:rFonts w:ascii="Calibri" w:hAnsi="Calibri"/>
          <w:sz w:val="26"/>
          <w:szCs w:val="26"/>
        </w:rPr>
        <w:t xml:space="preserve"> il documento in tre parti:</w:t>
      </w:r>
    </w:p>
    <w:p w:rsidR="004D65CF" w:rsidRDefault="004D65CF" w:rsidP="004D65CF">
      <w:pPr>
        <w:pStyle w:val="NormaleWeb"/>
        <w:numPr>
          <w:ilvl w:val="0"/>
          <w:numId w:val="30"/>
        </w:numPr>
        <w:spacing w:before="10" w:beforeAutospacing="0" w:after="0" w:afterAutospacing="0" w:line="360" w:lineRule="auto"/>
        <w:textAlignment w:val="baseline"/>
        <w:rPr>
          <w:rFonts w:ascii="Calibri" w:hAnsi="Calibri"/>
          <w:color w:val="000000"/>
          <w:sz w:val="26"/>
          <w:szCs w:val="26"/>
        </w:rPr>
      </w:pPr>
      <w:r>
        <w:rPr>
          <w:rFonts w:ascii="Calibri" w:hAnsi="Calibri"/>
          <w:color w:val="000000"/>
          <w:sz w:val="26"/>
          <w:szCs w:val="26"/>
        </w:rPr>
        <w:t>Oggetto</w:t>
      </w:r>
    </w:p>
    <w:p w:rsidR="004D65CF" w:rsidRDefault="004D65CF" w:rsidP="004D65CF">
      <w:pPr>
        <w:pStyle w:val="NormaleWeb"/>
        <w:numPr>
          <w:ilvl w:val="0"/>
          <w:numId w:val="30"/>
        </w:numPr>
        <w:spacing w:before="10" w:beforeAutospacing="0" w:after="0" w:afterAutospacing="0" w:line="360" w:lineRule="auto"/>
        <w:textAlignment w:val="baseline"/>
        <w:rPr>
          <w:rFonts w:ascii="Calibri" w:hAnsi="Calibri"/>
          <w:color w:val="000000"/>
          <w:sz w:val="26"/>
          <w:szCs w:val="26"/>
        </w:rPr>
      </w:pPr>
      <w:r>
        <w:rPr>
          <w:rFonts w:ascii="Calibri" w:hAnsi="Calibri"/>
          <w:color w:val="000000"/>
          <w:sz w:val="26"/>
          <w:szCs w:val="26"/>
        </w:rPr>
        <w:t>Parte narrativa: premessa e motivazione</w:t>
      </w:r>
    </w:p>
    <w:p w:rsidR="004D65CF" w:rsidRDefault="004D65CF" w:rsidP="004D65CF">
      <w:pPr>
        <w:pStyle w:val="NormaleWeb"/>
        <w:numPr>
          <w:ilvl w:val="0"/>
          <w:numId w:val="30"/>
        </w:numPr>
        <w:spacing w:before="10" w:beforeAutospacing="0" w:after="0" w:afterAutospacing="0" w:line="360" w:lineRule="auto"/>
        <w:textAlignment w:val="baseline"/>
        <w:rPr>
          <w:rFonts w:ascii="Calibri" w:hAnsi="Calibri"/>
          <w:color w:val="000000"/>
          <w:sz w:val="26"/>
          <w:szCs w:val="26"/>
        </w:rPr>
      </w:pPr>
      <w:r>
        <w:rPr>
          <w:rFonts w:ascii="Calibri" w:hAnsi="Calibri"/>
          <w:color w:val="000000"/>
          <w:sz w:val="26"/>
          <w:szCs w:val="26"/>
        </w:rPr>
        <w:t>Parte dispositiva</w:t>
      </w:r>
    </w:p>
    <w:p w:rsidR="00AD610A" w:rsidRPr="00766ACC" w:rsidRDefault="00AD610A" w:rsidP="00AD610A">
      <w:pPr>
        <w:pStyle w:val="Corpotesto"/>
        <w:spacing w:before="10" w:line="360" w:lineRule="auto"/>
        <w:ind w:left="720"/>
        <w:rPr>
          <w:rFonts w:ascii="Calibri" w:hAnsi="Calibri"/>
          <w:sz w:val="26"/>
          <w:szCs w:val="26"/>
        </w:rPr>
      </w:pPr>
    </w:p>
    <w:p w:rsidR="00C017CF" w:rsidRDefault="00AD610A" w:rsidP="00766ACC">
      <w:pPr>
        <w:pStyle w:val="Corpotesto"/>
        <w:spacing w:before="10" w:line="276" w:lineRule="auto"/>
        <w:rPr>
          <w:rFonts w:ascii="Calibri" w:hAnsi="Calibri"/>
          <w:sz w:val="26"/>
          <w:szCs w:val="26"/>
        </w:rPr>
      </w:pPr>
      <w:r w:rsidRPr="00766ACC">
        <w:rPr>
          <w:rFonts w:ascii="Calibri" w:hAnsi="Calibri"/>
          <w:sz w:val="26"/>
          <w:szCs w:val="26"/>
        </w:rPr>
        <w:t xml:space="preserve">I </w:t>
      </w:r>
      <w:r w:rsidRPr="00766ACC">
        <w:rPr>
          <w:rFonts w:ascii="Calibri" w:hAnsi="Calibri"/>
          <w:b/>
          <w:color w:val="A6A6A6" w:themeColor="background1" w:themeShade="A6"/>
          <w:sz w:val="26"/>
          <w:szCs w:val="26"/>
        </w:rPr>
        <w:t>box grigi</w:t>
      </w:r>
      <w:r w:rsidRPr="00766ACC">
        <w:rPr>
          <w:rFonts w:ascii="Calibri" w:hAnsi="Calibri"/>
          <w:color w:val="A6A6A6" w:themeColor="background1" w:themeShade="A6"/>
          <w:sz w:val="26"/>
          <w:szCs w:val="26"/>
        </w:rPr>
        <w:t xml:space="preserve"> </w:t>
      </w:r>
      <w:r w:rsidRPr="00766ACC">
        <w:rPr>
          <w:rFonts w:ascii="Calibri" w:hAnsi="Calibri"/>
          <w:sz w:val="26"/>
          <w:szCs w:val="26"/>
        </w:rPr>
        <w:t>che troverai scorrendo le pagine sono quelli che abbiamo ritenuto essere “</w:t>
      </w:r>
      <w:r w:rsidRPr="00766ACC">
        <w:rPr>
          <w:rFonts w:ascii="Calibri" w:hAnsi="Calibri"/>
          <w:b/>
          <w:sz w:val="26"/>
          <w:szCs w:val="26"/>
        </w:rPr>
        <w:t>obbligatori</w:t>
      </w:r>
      <w:r w:rsidR="00C017CF">
        <w:rPr>
          <w:rFonts w:ascii="Calibri" w:hAnsi="Calibri"/>
          <w:sz w:val="26"/>
          <w:szCs w:val="26"/>
        </w:rPr>
        <w:t xml:space="preserve">”. </w:t>
      </w:r>
    </w:p>
    <w:p w:rsidR="00504114" w:rsidRPr="00766ACC" w:rsidRDefault="00C017CF" w:rsidP="00766ACC">
      <w:pPr>
        <w:pStyle w:val="Corpotesto"/>
        <w:spacing w:before="10" w:line="276" w:lineRule="auto"/>
        <w:rPr>
          <w:rFonts w:ascii="Calibri" w:hAnsi="Calibri"/>
          <w:sz w:val="26"/>
          <w:szCs w:val="26"/>
        </w:rPr>
      </w:pPr>
      <w:r>
        <w:rPr>
          <w:rFonts w:ascii="Calibri" w:hAnsi="Calibri"/>
          <w:sz w:val="26"/>
          <w:szCs w:val="26"/>
        </w:rPr>
        <w:t>S</w:t>
      </w:r>
      <w:r w:rsidR="00AD610A" w:rsidRPr="00766ACC">
        <w:rPr>
          <w:rFonts w:ascii="Calibri" w:hAnsi="Calibri"/>
          <w:sz w:val="26"/>
          <w:szCs w:val="26"/>
        </w:rPr>
        <w:t>cegli tu se aggiungere, modificare o semplicemente copiare e incollare il modello.</w:t>
      </w:r>
    </w:p>
    <w:p w:rsidR="00AD610A" w:rsidRPr="00766ACC" w:rsidRDefault="00AD610A" w:rsidP="00504114">
      <w:pPr>
        <w:pStyle w:val="Corpotesto"/>
        <w:spacing w:before="10" w:line="360" w:lineRule="auto"/>
        <w:rPr>
          <w:rFonts w:ascii="Calibri" w:hAnsi="Calibri"/>
          <w:sz w:val="26"/>
          <w:szCs w:val="26"/>
        </w:rPr>
      </w:pPr>
    </w:p>
    <w:p w:rsidR="00AD610A" w:rsidRPr="00766ACC" w:rsidRDefault="00AD610A" w:rsidP="00504114">
      <w:pPr>
        <w:pStyle w:val="Corpotesto"/>
        <w:spacing w:before="10" w:line="360" w:lineRule="auto"/>
        <w:rPr>
          <w:rFonts w:ascii="Calibri" w:hAnsi="Calibri"/>
          <w:sz w:val="26"/>
          <w:szCs w:val="26"/>
        </w:rPr>
      </w:pPr>
      <w:r w:rsidRPr="00766ACC">
        <w:rPr>
          <w:rFonts w:ascii="Calibri" w:hAnsi="Calibri"/>
          <w:sz w:val="26"/>
          <w:szCs w:val="26"/>
        </w:rPr>
        <w:t xml:space="preserve">I </w:t>
      </w:r>
      <w:r w:rsidRPr="00766ACC">
        <w:rPr>
          <w:rFonts w:ascii="Calibri" w:hAnsi="Calibri"/>
          <w:b/>
          <w:color w:val="FFC000"/>
          <w:sz w:val="26"/>
          <w:szCs w:val="26"/>
        </w:rPr>
        <w:t>box arancioni</w:t>
      </w:r>
      <w:r w:rsidRPr="00766ACC">
        <w:rPr>
          <w:rFonts w:ascii="Calibri" w:hAnsi="Calibri"/>
          <w:sz w:val="26"/>
          <w:szCs w:val="26"/>
        </w:rPr>
        <w:t>, invece, segnalano una “</w:t>
      </w:r>
      <w:r w:rsidRPr="00766ACC">
        <w:rPr>
          <w:rFonts w:ascii="Calibri" w:hAnsi="Calibri"/>
          <w:b/>
          <w:sz w:val="26"/>
          <w:szCs w:val="26"/>
        </w:rPr>
        <w:t>scelta</w:t>
      </w:r>
      <w:r w:rsidRPr="00766ACC">
        <w:rPr>
          <w:rFonts w:ascii="Calibri" w:hAnsi="Calibri"/>
          <w:sz w:val="26"/>
          <w:szCs w:val="26"/>
        </w:rPr>
        <w:t>”, a seconda che tu voglia nominare:</w:t>
      </w:r>
    </w:p>
    <w:p w:rsidR="00AD610A" w:rsidRPr="00766ACC" w:rsidRDefault="00AD610A" w:rsidP="00AD610A">
      <w:pPr>
        <w:pStyle w:val="Corpotesto"/>
        <w:numPr>
          <w:ilvl w:val="0"/>
          <w:numId w:val="27"/>
        </w:numPr>
        <w:spacing w:before="10" w:line="360" w:lineRule="auto"/>
        <w:rPr>
          <w:rFonts w:ascii="Calibri" w:hAnsi="Calibri"/>
          <w:sz w:val="26"/>
          <w:szCs w:val="26"/>
        </w:rPr>
      </w:pPr>
      <w:r w:rsidRPr="00766ACC">
        <w:rPr>
          <w:rFonts w:ascii="Calibri" w:hAnsi="Calibri"/>
          <w:sz w:val="26"/>
          <w:szCs w:val="26"/>
        </w:rPr>
        <w:t>il Responsabile della Transizione Digitale</w:t>
      </w:r>
      <w:r w:rsidR="00766ACC">
        <w:rPr>
          <w:rFonts w:ascii="Calibri" w:hAnsi="Calibri"/>
          <w:sz w:val="26"/>
          <w:szCs w:val="26"/>
        </w:rPr>
        <w:t xml:space="preserve"> (obbligatorio)</w:t>
      </w:r>
    </w:p>
    <w:p w:rsidR="00AD610A" w:rsidRPr="00766ACC" w:rsidRDefault="00AD610A" w:rsidP="00AD610A">
      <w:pPr>
        <w:pStyle w:val="Corpotesto"/>
        <w:numPr>
          <w:ilvl w:val="0"/>
          <w:numId w:val="27"/>
        </w:numPr>
        <w:spacing w:before="10" w:line="360" w:lineRule="auto"/>
        <w:rPr>
          <w:rFonts w:ascii="Calibri" w:hAnsi="Calibri"/>
          <w:sz w:val="26"/>
          <w:szCs w:val="26"/>
        </w:rPr>
      </w:pPr>
      <w:r w:rsidRPr="00766ACC">
        <w:rPr>
          <w:rFonts w:ascii="Calibri" w:hAnsi="Calibri"/>
          <w:sz w:val="26"/>
          <w:szCs w:val="26"/>
        </w:rPr>
        <w:t>l’Ufficio Transizione Digitale</w:t>
      </w:r>
      <w:r w:rsidR="00766ACC">
        <w:rPr>
          <w:rFonts w:ascii="Calibri" w:hAnsi="Calibri"/>
          <w:sz w:val="26"/>
          <w:szCs w:val="26"/>
        </w:rPr>
        <w:t xml:space="preserve"> (consigliato)</w:t>
      </w:r>
    </w:p>
    <w:p w:rsidR="00AD610A" w:rsidRPr="00766ACC" w:rsidRDefault="00AD610A" w:rsidP="00AD610A">
      <w:pPr>
        <w:pStyle w:val="Corpotesto"/>
        <w:numPr>
          <w:ilvl w:val="0"/>
          <w:numId w:val="27"/>
        </w:numPr>
        <w:spacing w:before="10" w:line="360" w:lineRule="auto"/>
        <w:rPr>
          <w:rFonts w:ascii="Calibri" w:hAnsi="Calibri"/>
          <w:sz w:val="26"/>
          <w:szCs w:val="26"/>
        </w:rPr>
      </w:pPr>
      <w:r w:rsidRPr="00766ACC">
        <w:rPr>
          <w:rFonts w:ascii="Calibri" w:hAnsi="Calibri"/>
          <w:sz w:val="26"/>
          <w:szCs w:val="26"/>
        </w:rPr>
        <w:t>il Supporto Esterno all’Ente</w:t>
      </w:r>
      <w:r w:rsidR="00766ACC">
        <w:rPr>
          <w:rFonts w:ascii="Calibri" w:hAnsi="Calibri"/>
          <w:sz w:val="26"/>
          <w:szCs w:val="26"/>
        </w:rPr>
        <w:t xml:space="preserve"> (consigliato)</w:t>
      </w:r>
    </w:p>
    <w:p w:rsidR="00504114" w:rsidRDefault="00504114" w:rsidP="0005134D">
      <w:pPr>
        <w:pStyle w:val="Corpotesto"/>
        <w:spacing w:before="10" w:line="276" w:lineRule="auto"/>
        <w:rPr>
          <w:rFonts w:ascii="Calibri" w:hAnsi="Calibri"/>
          <w:b/>
          <w:color w:val="00CC99"/>
          <w:sz w:val="36"/>
          <w:szCs w:val="36"/>
        </w:rPr>
      </w:pPr>
    </w:p>
    <w:p w:rsidR="0005134D" w:rsidRPr="00003773" w:rsidRDefault="00504114" w:rsidP="00003773">
      <w:pPr>
        <w:rPr>
          <w:rFonts w:ascii="Calibri" w:hAnsi="Calibri"/>
          <w:b/>
          <w:color w:val="00CC99"/>
          <w:sz w:val="36"/>
          <w:szCs w:val="36"/>
        </w:rPr>
      </w:pPr>
      <w:r>
        <w:rPr>
          <w:rFonts w:ascii="Calibri" w:hAnsi="Calibri"/>
          <w:b/>
          <w:color w:val="00CC99"/>
          <w:sz w:val="36"/>
          <w:szCs w:val="36"/>
        </w:rPr>
        <w:br w:type="page"/>
      </w:r>
    </w:p>
    <w:p w:rsidR="00120E8A" w:rsidRPr="00F44269" w:rsidRDefault="007B375A" w:rsidP="007B375A">
      <w:pPr>
        <w:pStyle w:val="Corpotesto"/>
        <w:numPr>
          <w:ilvl w:val="0"/>
          <w:numId w:val="14"/>
        </w:numPr>
        <w:spacing w:before="10"/>
        <w:rPr>
          <w:rFonts w:asciiTheme="minorHAnsi" w:hAnsiTheme="minorHAnsi"/>
          <w:b/>
          <w:color w:val="00B3BA"/>
          <w:sz w:val="32"/>
          <w:szCs w:val="32"/>
        </w:rPr>
      </w:pPr>
      <w:r w:rsidRPr="00F44269">
        <w:rPr>
          <w:rFonts w:asciiTheme="minorHAnsi" w:hAnsiTheme="minorHAnsi"/>
          <w:b/>
          <w:color w:val="00B3BA"/>
          <w:sz w:val="32"/>
          <w:szCs w:val="32"/>
        </w:rPr>
        <w:lastRenderedPageBreak/>
        <w:t>Oggetto</w:t>
      </w:r>
    </w:p>
    <w:p w:rsidR="0005134D" w:rsidRPr="0005134D" w:rsidRDefault="0005134D" w:rsidP="0005134D">
      <w:pPr>
        <w:pStyle w:val="Corpotesto"/>
        <w:spacing w:before="10"/>
        <w:ind w:left="720"/>
        <w:rPr>
          <w:rFonts w:asciiTheme="minorHAnsi" w:hAnsiTheme="minorHAnsi"/>
          <w:b/>
          <w:color w:val="00CC99"/>
          <w:sz w:val="16"/>
          <w:szCs w:val="16"/>
        </w:rPr>
      </w:pPr>
    </w:p>
    <w:p w:rsidR="00120E8A" w:rsidRPr="002B1E4D" w:rsidRDefault="00120E8A">
      <w:pPr>
        <w:pStyle w:val="Corpotesto"/>
        <w:spacing w:before="10"/>
        <w:rPr>
          <w:rFonts w:ascii="Calibri" w:hAnsi="Calibri"/>
          <w:sz w:val="26"/>
          <w:szCs w:val="26"/>
        </w:rPr>
      </w:pPr>
      <w:r w:rsidRPr="002B1E4D">
        <w:rPr>
          <w:rFonts w:ascii="Calibri" w:hAnsi="Calibri"/>
          <w:sz w:val="26"/>
          <w:szCs w:val="26"/>
        </w:rPr>
        <w:t>Prima del</w:t>
      </w:r>
      <w:r w:rsidR="007B375A" w:rsidRPr="002B1E4D">
        <w:rPr>
          <w:rFonts w:ascii="Calibri" w:hAnsi="Calibri"/>
          <w:sz w:val="26"/>
          <w:szCs w:val="26"/>
        </w:rPr>
        <w:t>l’oggetto</w:t>
      </w:r>
      <w:r w:rsidRPr="002B1E4D">
        <w:rPr>
          <w:rFonts w:ascii="Calibri" w:hAnsi="Calibri"/>
          <w:sz w:val="26"/>
          <w:szCs w:val="26"/>
        </w:rPr>
        <w:t xml:space="preserve"> è </w:t>
      </w:r>
      <w:r w:rsidR="007B375A" w:rsidRPr="002B1E4D">
        <w:rPr>
          <w:rFonts w:ascii="Calibri" w:hAnsi="Calibri"/>
          <w:sz w:val="26"/>
          <w:szCs w:val="26"/>
        </w:rPr>
        <w:t>possibile inserire il nome del C</w:t>
      </w:r>
      <w:r w:rsidR="004F2C8C">
        <w:rPr>
          <w:rFonts w:ascii="Calibri" w:hAnsi="Calibri"/>
          <w:sz w:val="26"/>
          <w:szCs w:val="26"/>
        </w:rPr>
        <w:t>omune e lo s</w:t>
      </w:r>
      <w:r w:rsidRPr="002B1E4D">
        <w:rPr>
          <w:rFonts w:ascii="Calibri" w:hAnsi="Calibri"/>
          <w:sz w:val="26"/>
          <w:szCs w:val="26"/>
        </w:rPr>
        <w:t xml:space="preserve">temma, seguito da: </w:t>
      </w:r>
    </w:p>
    <w:p w:rsidR="007B375A" w:rsidRDefault="007B375A">
      <w:pPr>
        <w:pStyle w:val="Corpotesto"/>
        <w:spacing w:before="10"/>
        <w:rPr>
          <w:rFonts w:ascii="Calibri" w:hAnsi="Calibri"/>
          <w:color w:val="00CC99"/>
          <w:sz w:val="26"/>
          <w:szCs w:val="26"/>
        </w:rPr>
      </w:pPr>
    </w:p>
    <w:p w:rsidR="007B375A" w:rsidRDefault="00003773">
      <w:pPr>
        <w:pStyle w:val="Corpotesto"/>
        <w:spacing w:before="10"/>
        <w:rPr>
          <w:rFonts w:ascii="Calibri" w:hAnsi="Calibri"/>
          <w:color w:val="00CC99"/>
          <w:sz w:val="26"/>
          <w:szCs w:val="26"/>
        </w:rPr>
      </w:pPr>
      <w:r>
        <w:rPr>
          <w:rFonts w:ascii="Calibri" w:hAnsi="Calibri"/>
          <w:noProof/>
          <w:color w:val="00CC99"/>
          <w:sz w:val="26"/>
          <w:szCs w:val="26"/>
          <w:lang w:bidi="ar-SA"/>
        </w:rPr>
        <mc:AlternateContent>
          <mc:Choice Requires="wpg">
            <w:drawing>
              <wp:anchor distT="0" distB="0" distL="114300" distR="114300" simplePos="0" relativeHeight="251665408" behindDoc="1" locked="0" layoutInCell="1" allowOverlap="1" wp14:anchorId="62C7B1F3" wp14:editId="220292FE">
                <wp:simplePos x="0" y="0"/>
                <wp:positionH relativeFrom="column">
                  <wp:posOffset>32385</wp:posOffset>
                </wp:positionH>
                <wp:positionV relativeFrom="paragraph">
                  <wp:posOffset>1270</wp:posOffset>
                </wp:positionV>
                <wp:extent cx="6035040" cy="8277225"/>
                <wp:effectExtent l="0" t="0" r="22860" b="28575"/>
                <wp:wrapNone/>
                <wp:docPr id="309" name="Gruppo 309"/>
                <wp:cNvGraphicFramePr/>
                <a:graphic xmlns:a="http://schemas.openxmlformats.org/drawingml/2006/main">
                  <a:graphicData uri="http://schemas.microsoft.com/office/word/2010/wordprocessingGroup">
                    <wpg:wgp>
                      <wpg:cNvGrpSpPr/>
                      <wpg:grpSpPr>
                        <a:xfrm>
                          <a:off x="0" y="0"/>
                          <a:ext cx="6035040" cy="8277225"/>
                          <a:chOff x="0" y="0"/>
                          <a:chExt cx="6035040" cy="8277225"/>
                        </a:xfrm>
                      </wpg:grpSpPr>
                      <wps:wsp>
                        <wps:cNvPr id="307" name="Casella di testo 2"/>
                        <wps:cNvSpPr txBox="1">
                          <a:spLocks noChangeArrowheads="1"/>
                        </wps:cNvSpPr>
                        <wps:spPr bwMode="auto">
                          <a:xfrm>
                            <a:off x="0" y="0"/>
                            <a:ext cx="6035040" cy="8277225"/>
                          </a:xfrm>
                          <a:prstGeom prst="rect">
                            <a:avLst/>
                          </a:prstGeom>
                          <a:ln>
                            <a:solidFill>
                              <a:schemeClr val="bg1">
                                <a:lumMod val="85000"/>
                              </a:schemeClr>
                            </a:solidFill>
                            <a:headEnd/>
                            <a:tailEnd/>
                          </a:ln>
                        </wps:spPr>
                        <wps:style>
                          <a:lnRef idx="2">
                            <a:schemeClr val="dk1"/>
                          </a:lnRef>
                          <a:fillRef idx="1">
                            <a:schemeClr val="lt1"/>
                          </a:fillRef>
                          <a:effectRef idx="0">
                            <a:schemeClr val="dk1"/>
                          </a:effectRef>
                          <a:fontRef idx="minor">
                            <a:schemeClr val="dk1"/>
                          </a:fontRef>
                        </wps:style>
                        <wps:txbx>
                          <w:txbxContent>
                            <w:p w:rsidR="00003773" w:rsidRDefault="00003773" w:rsidP="007B375A">
                              <w:pPr>
                                <w:jc w:val="center"/>
                                <w:rPr>
                                  <w:b/>
                                </w:rPr>
                              </w:pPr>
                            </w:p>
                            <w:p w:rsidR="007B375A" w:rsidRPr="007B375A" w:rsidRDefault="007B375A" w:rsidP="007B375A">
                              <w:pPr>
                                <w:jc w:val="center"/>
                                <w:rPr>
                                  <w:b/>
                                </w:rPr>
                              </w:pPr>
                              <w:r w:rsidRPr="007B375A">
                                <w:rPr>
                                  <w:b/>
                                </w:rPr>
                                <w:t>DELIBERAZIONE DELLA GIUNTA COMUNALE</w:t>
                              </w:r>
                            </w:p>
                            <w:p w:rsidR="007B375A" w:rsidRDefault="007B375A" w:rsidP="007B375A">
                              <w:pPr>
                                <w:jc w:val="center"/>
                              </w:pPr>
                            </w:p>
                            <w:p w:rsidR="007B375A" w:rsidRDefault="007B375A" w:rsidP="007B375A">
                              <w:pPr>
                                <w:jc w:val="center"/>
                              </w:pPr>
                              <w:r>
                                <w:t>N. ___  DEL __________</w:t>
                              </w:r>
                            </w:p>
                            <w:p w:rsidR="007B375A" w:rsidRDefault="007B375A" w:rsidP="007B375A">
                              <w:pPr>
                                <w:jc w:val="center"/>
                              </w:pPr>
                            </w:p>
                            <w:p w:rsidR="007B375A" w:rsidRDefault="007B375A" w:rsidP="007B375A"/>
                            <w:p w:rsidR="007B375A" w:rsidRDefault="007B375A" w:rsidP="007B375A"/>
                            <w:p w:rsidR="007B375A" w:rsidRPr="002B1E4D" w:rsidRDefault="007B375A" w:rsidP="007B375A">
                              <w:pPr>
                                <w:ind w:left="1440" w:hanging="1440"/>
                                <w:jc w:val="center"/>
                                <w:rPr>
                                  <w:b/>
                                </w:rPr>
                              </w:pPr>
                              <w:r w:rsidRPr="002B1E4D">
                                <w:rPr>
                                  <w:b/>
                                </w:rPr>
                                <w:t>OGGETTO:  NOMINA DEL RESPONSABILE DELLA TRANSIZIONE ALLA  MODALITÀ</w:t>
                              </w:r>
                            </w:p>
                            <w:p w:rsidR="007B375A" w:rsidRPr="002B1E4D" w:rsidRDefault="007B375A" w:rsidP="007B375A">
                              <w:pPr>
                                <w:ind w:left="1440" w:hanging="1440"/>
                                <w:jc w:val="center"/>
                                <w:rPr>
                                  <w:b/>
                                </w:rPr>
                              </w:pPr>
                              <w:r w:rsidRPr="002B1E4D">
                                <w:rPr>
                                  <w:b/>
                                </w:rPr>
                                <w:t xml:space="preserve">                  </w:t>
                              </w:r>
                              <w:r w:rsidR="002B1E4D">
                                <w:rPr>
                                  <w:b/>
                                </w:rPr>
                                <w:t xml:space="preserve">   </w:t>
                              </w:r>
                              <w:r w:rsidRPr="002B1E4D">
                                <w:rPr>
                                  <w:b/>
                                </w:rPr>
                                <w:t xml:space="preserve"> </w:t>
                              </w:r>
                              <w:r w:rsidR="002B1E4D">
                                <w:rPr>
                                  <w:b/>
                                </w:rPr>
                                <w:t xml:space="preserve">  </w:t>
                              </w:r>
                              <w:r w:rsidRPr="002B1E4D">
                                <w:rPr>
                                  <w:b/>
                                </w:rPr>
                                <w:t>OPERATIVA DIGITALE, AI SENSI DELL'ART. 17, COMMI 1 E 1 TER, DEL</w:t>
                              </w:r>
                            </w:p>
                            <w:p w:rsidR="007B375A" w:rsidRPr="002B1E4D" w:rsidRDefault="002B1E4D" w:rsidP="002B1E4D">
                              <w:pPr>
                                <w:rPr>
                                  <w:b/>
                                </w:rPr>
                              </w:pPr>
                              <w:r>
                                <w:rPr>
                                  <w:b/>
                                </w:rPr>
                                <w:t xml:space="preserve">                         </w:t>
                              </w:r>
                              <w:r w:rsidR="007B375A" w:rsidRPr="002B1E4D">
                                <w:rPr>
                                  <w:b/>
                                </w:rPr>
                                <w:t>D. LGS 82/2005 (</w:t>
                              </w:r>
                              <w:r w:rsidR="007B375A" w:rsidRPr="002B1E4D">
                                <w:rPr>
                                  <w:b/>
                                  <w:sz w:val="19"/>
                                </w:rPr>
                                <w:t>CODICE DELL'AMMINISTRAZIONE DIGITALE</w:t>
                              </w:r>
                              <w:r w:rsidR="007B375A" w:rsidRPr="002B1E4D">
                                <w:rPr>
                                  <w:b/>
                                </w:rPr>
                                <w:t>)</w:t>
                              </w:r>
                            </w:p>
                            <w:p w:rsidR="007B375A" w:rsidRDefault="007B375A" w:rsidP="007B375A">
                              <w:pPr>
                                <w:ind w:left="1440"/>
                                <w:jc w:val="center"/>
                              </w:pPr>
                            </w:p>
                            <w:p w:rsidR="007B375A" w:rsidRDefault="007B375A" w:rsidP="007B375A">
                              <w:pPr>
                                <w:pStyle w:val="Corpotesto"/>
                                <w:spacing w:before="90"/>
                                <w:ind w:left="138" w:right="133" w:firstLine="582"/>
                                <w:jc w:val="both"/>
                              </w:pPr>
                            </w:p>
                            <w:p w:rsidR="007B375A" w:rsidRDefault="007B375A" w:rsidP="007B375A">
                              <w:pPr>
                                <w:pStyle w:val="Corpotesto"/>
                                <w:spacing w:before="90"/>
                                <w:ind w:left="138" w:right="133" w:firstLine="582"/>
                                <w:jc w:val="both"/>
                              </w:pPr>
                              <w:r>
                                <w:t>L’anno ______________ il ___________ del mese di ________ alle ore ______ nella sala delle adunanze della Sede Comunale, si è riunita la Giunta Comunale convocata nelle forme di legge.</w:t>
                              </w:r>
                            </w:p>
                            <w:p w:rsidR="007B375A" w:rsidRDefault="007B375A" w:rsidP="007B375A">
                              <w:pPr>
                                <w:pStyle w:val="Corpotesto"/>
                              </w:pPr>
                            </w:p>
                            <w:p w:rsidR="007B375A" w:rsidRDefault="007B375A" w:rsidP="007B375A">
                              <w:pPr>
                                <w:pStyle w:val="Corpotesto"/>
                                <w:spacing w:before="1"/>
                                <w:ind w:left="138" w:right="136" w:firstLine="582"/>
                                <w:jc w:val="both"/>
                              </w:pPr>
                              <w:r>
                                <w:t>Presiede la seduta __________________________ nella sua qualità di Sindaco e sono presenti i seguenti sigg.:</w:t>
                              </w:r>
                            </w:p>
                            <w:p w:rsidR="007B375A" w:rsidRDefault="007B375A" w:rsidP="007B375A">
                              <w:pPr>
                                <w:pStyle w:val="Corpotesto"/>
                                <w:spacing w:before="4"/>
                                <w:rPr>
                                  <w:sz w:val="26"/>
                                </w:rPr>
                              </w:pPr>
                            </w:p>
                            <w:p w:rsidR="00003773" w:rsidRDefault="00003773" w:rsidP="007B375A">
                              <w:pPr>
                                <w:pStyle w:val="Corpotesto"/>
                                <w:spacing w:before="4"/>
                                <w:rPr>
                                  <w:sz w:val="26"/>
                                </w:rPr>
                              </w:pPr>
                            </w:p>
                            <w:tbl>
                              <w:tblPr>
                                <w:tblStyle w:val="TableNormal"/>
                                <w:tblW w:w="0" w:type="auto"/>
                                <w:tblInd w:w="86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4395"/>
                                <w:gridCol w:w="1840"/>
                                <w:gridCol w:w="1418"/>
                              </w:tblGrid>
                              <w:tr w:rsidR="007B375A" w:rsidTr="00E94674">
                                <w:trPr>
                                  <w:trHeight w:val="387"/>
                                </w:trPr>
                                <w:tc>
                                  <w:tcPr>
                                    <w:tcW w:w="4395" w:type="dxa"/>
                                    <w:tcBorders>
                                      <w:bottom w:val="single" w:sz="6" w:space="0" w:color="000000"/>
                                    </w:tcBorders>
                                  </w:tcPr>
                                  <w:p w:rsidR="007B375A" w:rsidRDefault="007B375A" w:rsidP="00E94674">
                                    <w:pPr>
                                      <w:pStyle w:val="TableParagraph"/>
                                      <w:spacing w:before="41"/>
                                      <w:jc w:val="left"/>
                                      <w:rPr>
                                        <w:sz w:val="19"/>
                                      </w:rPr>
                                    </w:pPr>
                                  </w:p>
                                </w:tc>
                                <w:tc>
                                  <w:tcPr>
                                    <w:tcW w:w="1840" w:type="dxa"/>
                                    <w:tcBorders>
                                      <w:bottom w:val="single" w:sz="6" w:space="0" w:color="000000"/>
                                    </w:tcBorders>
                                  </w:tcPr>
                                  <w:p w:rsidR="007B375A" w:rsidRDefault="007B375A" w:rsidP="00E94674">
                                    <w:pPr>
                                      <w:pStyle w:val="TableParagraph"/>
                                      <w:spacing w:before="41"/>
                                      <w:ind w:left="189" w:right="179"/>
                                      <w:rPr>
                                        <w:sz w:val="19"/>
                                      </w:rPr>
                                    </w:pPr>
                                  </w:p>
                                </w:tc>
                                <w:tc>
                                  <w:tcPr>
                                    <w:tcW w:w="1418" w:type="dxa"/>
                                    <w:tcBorders>
                                      <w:bottom w:val="single" w:sz="6" w:space="0" w:color="000000"/>
                                    </w:tcBorders>
                                  </w:tcPr>
                                  <w:p w:rsidR="007B375A" w:rsidRDefault="007B375A" w:rsidP="00E94674">
                                    <w:pPr>
                                      <w:pStyle w:val="TableParagraph"/>
                                      <w:spacing w:before="41"/>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1"/>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51"/>
                                      <w:ind w:left="11"/>
                                      <w:rPr>
                                        <w:sz w:val="24"/>
                                      </w:rPr>
                                    </w:pPr>
                                  </w:p>
                                </w:tc>
                              </w:tr>
                              <w:tr w:rsidR="007B375A" w:rsidTr="00E94674">
                                <w:trPr>
                                  <w:trHeight w:val="398"/>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100"/>
                                      <w:ind w:left="260" w:right="253"/>
                                      <w:rPr>
                                        <w:sz w:val="19"/>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98"/>
                                      <w:ind w:left="260" w:right="253"/>
                                      <w:rPr>
                                        <w:sz w:val="19"/>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98"/>
                                      <w:ind w:left="260" w:right="253"/>
                                      <w:rPr>
                                        <w:sz w:val="19"/>
                                      </w:rPr>
                                    </w:pPr>
                                  </w:p>
                                </w:tc>
                              </w:tr>
                              <w:tr w:rsidR="007B375A" w:rsidTr="00E94674">
                                <w:trPr>
                                  <w:trHeight w:val="409"/>
                                </w:trPr>
                                <w:tc>
                                  <w:tcPr>
                                    <w:tcW w:w="4395" w:type="dxa"/>
                                    <w:tcBorders>
                                      <w:top w:val="single" w:sz="6" w:space="0" w:color="000000"/>
                                    </w:tcBorders>
                                  </w:tcPr>
                                  <w:p w:rsidR="007B375A" w:rsidRDefault="007B375A" w:rsidP="00E94674">
                                    <w:pPr>
                                      <w:pStyle w:val="TableParagraph"/>
                                      <w:jc w:val="left"/>
                                      <w:rPr>
                                        <w:sz w:val="19"/>
                                      </w:rPr>
                                    </w:pPr>
                                  </w:p>
                                </w:tc>
                                <w:tc>
                                  <w:tcPr>
                                    <w:tcW w:w="1840" w:type="dxa"/>
                                    <w:tcBorders>
                                      <w:top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tcBorders>
                                  </w:tcPr>
                                  <w:p w:rsidR="007B375A" w:rsidRDefault="007B375A" w:rsidP="00E94674">
                                    <w:pPr>
                                      <w:pStyle w:val="TableParagraph"/>
                                      <w:ind w:left="11"/>
                                      <w:rPr>
                                        <w:sz w:val="24"/>
                                      </w:rPr>
                                    </w:pPr>
                                  </w:p>
                                </w:tc>
                              </w:tr>
                            </w:tbl>
                            <w:p w:rsidR="00003773" w:rsidRDefault="00003773" w:rsidP="007B375A">
                              <w:pPr>
                                <w:pStyle w:val="Corpotesto"/>
                                <w:spacing w:before="3"/>
                              </w:pPr>
                            </w:p>
                            <w:p w:rsidR="00003773" w:rsidRDefault="00003773" w:rsidP="007B375A">
                              <w:pPr>
                                <w:pStyle w:val="Corpotesto"/>
                                <w:spacing w:before="3"/>
                              </w:pPr>
                            </w:p>
                            <w:p w:rsidR="007B375A" w:rsidRDefault="007B375A" w:rsidP="007B375A">
                              <w:pPr>
                                <w:pStyle w:val="Corpotesto"/>
                                <w:spacing w:line="237" w:lineRule="auto"/>
                                <w:ind w:left="138" w:right="136" w:firstLine="582"/>
                                <w:jc w:val="both"/>
                              </w:pPr>
                              <w:r>
                                <w:t>Partecipa il Segretario, _____________________________, incaricato della redazione del verbale.</w:t>
                              </w:r>
                            </w:p>
                            <w:p w:rsidR="007B375A" w:rsidRDefault="007B375A" w:rsidP="007B375A">
                              <w:pPr>
                                <w:pStyle w:val="Corpotesto"/>
                                <w:spacing w:line="237" w:lineRule="auto"/>
                                <w:ind w:left="138" w:right="136" w:firstLine="582"/>
                                <w:jc w:val="both"/>
                                <w:rPr>
                                  <w:sz w:val="16"/>
                                  <w:szCs w:val="16"/>
                                </w:rPr>
                              </w:pPr>
                            </w:p>
                            <w:p w:rsidR="00003773" w:rsidRDefault="00003773" w:rsidP="007B375A">
                              <w:pPr>
                                <w:pStyle w:val="Corpotesto"/>
                                <w:spacing w:line="237" w:lineRule="auto"/>
                                <w:ind w:left="138" w:right="136" w:firstLine="582"/>
                                <w:jc w:val="both"/>
                                <w:rPr>
                                  <w:sz w:val="16"/>
                                  <w:szCs w:val="16"/>
                                </w:rPr>
                              </w:pPr>
                            </w:p>
                            <w:p w:rsidR="00003773" w:rsidRPr="002B1E4D" w:rsidRDefault="00003773" w:rsidP="007B375A">
                              <w:pPr>
                                <w:pStyle w:val="Corpotesto"/>
                                <w:spacing w:line="237" w:lineRule="auto"/>
                                <w:ind w:left="138" w:right="136" w:firstLine="582"/>
                                <w:jc w:val="both"/>
                                <w:rPr>
                                  <w:sz w:val="16"/>
                                  <w:szCs w:val="16"/>
                                </w:rPr>
                              </w:pPr>
                            </w:p>
                            <w:p w:rsidR="007B375A" w:rsidRPr="00C12929" w:rsidRDefault="007B375A" w:rsidP="007B375A">
                              <w:pPr>
                                <w:pStyle w:val="Titolo1"/>
                                <w:ind w:left="3756"/>
                              </w:pPr>
                              <w:r>
                                <w:t>IL PRESIDENTE</w:t>
                              </w:r>
                            </w:p>
                            <w:p w:rsidR="007B375A" w:rsidRDefault="007B375A" w:rsidP="007B375A">
                              <w:pPr>
                                <w:pStyle w:val="Corpotesto"/>
                                <w:spacing w:before="6"/>
                                <w:rPr>
                                  <w:b/>
                                  <w:sz w:val="21"/>
                                </w:rPr>
                              </w:pPr>
                            </w:p>
                            <w:p w:rsidR="00003773" w:rsidRDefault="00003773" w:rsidP="007B375A">
                              <w:pPr>
                                <w:pStyle w:val="Corpotesto"/>
                                <w:spacing w:before="6"/>
                                <w:rPr>
                                  <w:b/>
                                  <w:sz w:val="21"/>
                                </w:rPr>
                              </w:pPr>
                            </w:p>
                            <w:p w:rsidR="007B375A" w:rsidRDefault="007B375A" w:rsidP="007B375A">
                              <w:pPr>
                                <w:pStyle w:val="Corpotesto"/>
                                <w:spacing w:before="1"/>
                                <w:ind w:left="138" w:right="136" w:firstLine="582"/>
                                <w:jc w:val="both"/>
                              </w:pPr>
                              <w:r>
                                <w:t xml:space="preserve">______________________, Sindaco, assunta la Presidenza e constatata la legalità dell’adunanza, dichiara aperta la seduta e pone in discussione l’argomento indicato in oggetto. </w:t>
                              </w:r>
                            </w:p>
                            <w:p w:rsidR="007B375A" w:rsidRDefault="007B375A" w:rsidP="007B375A">
                              <w:pPr>
                                <w:ind w:left="1440"/>
                              </w:pPr>
                            </w:p>
                          </w:txbxContent>
                        </wps:txbx>
                        <wps:bodyPr rot="0" vert="horz" wrap="square" lIns="91440" tIns="45720" rIns="91440" bIns="45720" anchor="t" anchorCtr="0">
                          <a:noAutofit/>
                        </wps:bodyPr>
                      </wps:wsp>
                      <wpg:grpSp>
                        <wpg:cNvPr id="15" name="Gruppo 15"/>
                        <wpg:cNvGrpSpPr/>
                        <wpg:grpSpPr>
                          <a:xfrm>
                            <a:off x="228600" y="1085850"/>
                            <a:ext cx="5557961" cy="34826"/>
                            <a:chOff x="0" y="0"/>
                            <a:chExt cx="5557961" cy="31805"/>
                          </a:xfrm>
                        </wpg:grpSpPr>
                        <wps:wsp>
                          <wps:cNvPr id="9" name="Connettore 1 9"/>
                          <wps:cNvCnPr/>
                          <wps:spPr>
                            <a:xfrm>
                              <a:off x="0" y="31805"/>
                              <a:ext cx="5557961" cy="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Connettore 1 13"/>
                          <wps:cNvCnPr/>
                          <wps:spPr>
                            <a:xfrm>
                              <a:off x="0" y="0"/>
                              <a:ext cx="5557520" cy="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5" name="Gruppo 25"/>
                        <wpg:cNvGrpSpPr/>
                        <wpg:grpSpPr>
                          <a:xfrm>
                            <a:off x="228600" y="1752600"/>
                            <a:ext cx="5557520" cy="34290"/>
                            <a:chOff x="0" y="0"/>
                            <a:chExt cx="5557520" cy="31805"/>
                          </a:xfrm>
                        </wpg:grpSpPr>
                        <wps:wsp>
                          <wps:cNvPr id="23" name="Connettore 1 23"/>
                          <wps:cNvCnPr/>
                          <wps:spPr>
                            <a:xfrm>
                              <a:off x="0" y="0"/>
                              <a:ext cx="5557520" cy="0"/>
                            </a:xfrm>
                            <a:prstGeom prst="line">
                              <a:avLst/>
                            </a:prstGeom>
                          </wps:spPr>
                          <wps:style>
                            <a:lnRef idx="1">
                              <a:schemeClr val="dk1"/>
                            </a:lnRef>
                            <a:fillRef idx="0">
                              <a:schemeClr val="dk1"/>
                            </a:fillRef>
                            <a:effectRef idx="0">
                              <a:schemeClr val="dk1"/>
                            </a:effectRef>
                            <a:fontRef idx="minor">
                              <a:schemeClr val="tx1"/>
                            </a:fontRef>
                          </wps:style>
                          <wps:bodyPr/>
                        </wps:wsp>
                        <wps:wsp>
                          <wps:cNvPr id="24" name="Connettore 1 24"/>
                          <wps:cNvCnPr/>
                          <wps:spPr>
                            <a:xfrm>
                              <a:off x="0" y="31805"/>
                              <a:ext cx="5557520" cy="0"/>
                            </a:xfrm>
                            <a:prstGeom prst="line">
                              <a:avLst/>
                            </a:prstGeom>
                          </wps:spPr>
                          <wps:style>
                            <a:lnRef idx="1">
                              <a:schemeClr val="dk1"/>
                            </a:lnRef>
                            <a:fillRef idx="0">
                              <a:schemeClr val="dk1"/>
                            </a:fillRef>
                            <a:effectRef idx="0">
                              <a:schemeClr val="dk1"/>
                            </a:effectRef>
                            <a:fontRef idx="minor">
                              <a:schemeClr val="tx1"/>
                            </a:fontRef>
                          </wps:style>
                          <wps:bodyPr/>
                        </wps:wsp>
                      </wpg:grpSp>
                    </wpg:wgp>
                  </a:graphicData>
                </a:graphic>
              </wp:anchor>
            </w:drawing>
          </mc:Choice>
          <mc:Fallback>
            <w:pict>
              <v:group id="Gruppo 309" o:spid="_x0000_s1026" style="position:absolute;margin-left:2.55pt;margin-top:.1pt;width:475.2pt;height:651.75pt;z-index:-251651072" coordsize="60350,82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">
                <v:shapetype id="_x0000_t202" coordsize="21600,21600" o:spt="202" path="m,l,21600r21600,l21600,xe">
                  <v:stroke joinstyle="miter"/>
                  <v:path gradientshapeok="t" o:connecttype="rect"/>
                </v:shapetype>
                <v:shape id="_x0000_s1027" type="#_x0000_t202" style="position:absolute;width:60350;height:827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aIZ8IA&#10;AADcAAAADwAAAGRycy9kb3ducmV2LnhtbESPy2rDMBBF94X+g5hCd7VUhzzqWA7BUMi2ScDbwZra&#10;Tq2RsVTHzddXgUKXl/s43Hw3215MNPrOsYbXRIEgrp3puNFwPr2/bED4gGywd0wafsjDrnh8yDEz&#10;7sofNB1DI+II+ww1tCEMmZS+bsmiT9xAHL1PN1oMUY6NNCNe47jtZarUSlrsOBJaHKhsqf46ftvI&#10;5QW9qZIqg/tKpnNfXpa3Uuvnp3m/BRFoDv/hv/bBaFioNdzPxCM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pohnwgAAANwAAAAPAAAAAAAAAAAAAAAAAJgCAABkcnMvZG93&#10;bnJldi54bWxQSwUGAAAAAAQABAD1AAAAhwMAAAAA&#10;" fillcolor="white [3201]" strokecolor="#d8d8d8 [2732]" strokeweight="2pt">
                  <v:textbox>
                    <w:txbxContent>
                      <w:p w:rsidR="00003773" w:rsidRDefault="00003773" w:rsidP="007B375A">
                        <w:pPr>
                          <w:jc w:val="center"/>
                          <w:rPr>
                            <w:b/>
                          </w:rPr>
                        </w:pPr>
                      </w:p>
                      <w:p w:rsidR="007B375A" w:rsidRPr="007B375A" w:rsidRDefault="007B375A" w:rsidP="007B375A">
                        <w:pPr>
                          <w:jc w:val="center"/>
                          <w:rPr>
                            <w:b/>
                          </w:rPr>
                        </w:pPr>
                        <w:r w:rsidRPr="007B375A">
                          <w:rPr>
                            <w:b/>
                          </w:rPr>
                          <w:t>DELIBERAZIONE DELLA GIUNTA COMUNALE</w:t>
                        </w:r>
                      </w:p>
                      <w:p w:rsidR="007B375A" w:rsidRDefault="007B375A" w:rsidP="007B375A">
                        <w:pPr>
                          <w:jc w:val="center"/>
                        </w:pPr>
                      </w:p>
                      <w:p w:rsidR="007B375A" w:rsidRDefault="007B375A" w:rsidP="007B375A">
                        <w:pPr>
                          <w:jc w:val="center"/>
                        </w:pPr>
                        <w:r>
                          <w:t>N. ___  DEL __________</w:t>
                        </w:r>
                      </w:p>
                      <w:p w:rsidR="007B375A" w:rsidRDefault="007B375A" w:rsidP="007B375A">
                        <w:pPr>
                          <w:jc w:val="center"/>
                        </w:pPr>
                      </w:p>
                      <w:p w:rsidR="007B375A" w:rsidRDefault="007B375A" w:rsidP="007B375A"/>
                      <w:p w:rsidR="007B375A" w:rsidRDefault="007B375A" w:rsidP="007B375A"/>
                      <w:p w:rsidR="007B375A" w:rsidRPr="002B1E4D" w:rsidRDefault="007B375A" w:rsidP="007B375A">
                        <w:pPr>
                          <w:ind w:left="1440" w:hanging="1440"/>
                          <w:jc w:val="center"/>
                          <w:rPr>
                            <w:b/>
                          </w:rPr>
                        </w:pPr>
                        <w:r w:rsidRPr="002B1E4D">
                          <w:rPr>
                            <w:b/>
                          </w:rPr>
                          <w:t>OGGETTO:  NOMINA DEL RESPONSABILE DELLA TRANSIZIONE ALLA  MODALITÀ</w:t>
                        </w:r>
                      </w:p>
                      <w:p w:rsidR="007B375A" w:rsidRPr="002B1E4D" w:rsidRDefault="007B375A" w:rsidP="007B375A">
                        <w:pPr>
                          <w:ind w:left="1440" w:hanging="1440"/>
                          <w:jc w:val="center"/>
                          <w:rPr>
                            <w:b/>
                          </w:rPr>
                        </w:pPr>
                        <w:r w:rsidRPr="002B1E4D">
                          <w:rPr>
                            <w:b/>
                          </w:rPr>
                          <w:t xml:space="preserve">                  </w:t>
                        </w:r>
                        <w:r w:rsidR="002B1E4D">
                          <w:rPr>
                            <w:b/>
                          </w:rPr>
                          <w:t xml:space="preserve">   </w:t>
                        </w:r>
                        <w:r w:rsidRPr="002B1E4D">
                          <w:rPr>
                            <w:b/>
                          </w:rPr>
                          <w:t xml:space="preserve"> </w:t>
                        </w:r>
                        <w:r w:rsidR="002B1E4D">
                          <w:rPr>
                            <w:b/>
                          </w:rPr>
                          <w:t xml:space="preserve">  </w:t>
                        </w:r>
                        <w:r w:rsidRPr="002B1E4D">
                          <w:rPr>
                            <w:b/>
                          </w:rPr>
                          <w:t>OPERATIVA DIGITALE, AI SENSI DELL'ART. 17, COMMI 1 E 1 TER, DEL</w:t>
                        </w:r>
                      </w:p>
                      <w:p w:rsidR="007B375A" w:rsidRPr="002B1E4D" w:rsidRDefault="002B1E4D" w:rsidP="002B1E4D">
                        <w:pPr>
                          <w:rPr>
                            <w:b/>
                          </w:rPr>
                        </w:pPr>
                        <w:r>
                          <w:rPr>
                            <w:b/>
                          </w:rPr>
                          <w:t xml:space="preserve">                         </w:t>
                        </w:r>
                        <w:r w:rsidR="007B375A" w:rsidRPr="002B1E4D">
                          <w:rPr>
                            <w:b/>
                          </w:rPr>
                          <w:t>D. LGS 82/2005 (</w:t>
                        </w:r>
                        <w:r w:rsidR="007B375A" w:rsidRPr="002B1E4D">
                          <w:rPr>
                            <w:b/>
                            <w:sz w:val="19"/>
                          </w:rPr>
                          <w:t>CODICE DELL'AMMINISTRAZIONE DIGITALE</w:t>
                        </w:r>
                        <w:r w:rsidR="007B375A" w:rsidRPr="002B1E4D">
                          <w:rPr>
                            <w:b/>
                          </w:rPr>
                          <w:t>)</w:t>
                        </w:r>
                      </w:p>
                      <w:p w:rsidR="007B375A" w:rsidRDefault="007B375A" w:rsidP="007B375A">
                        <w:pPr>
                          <w:ind w:left="1440"/>
                          <w:jc w:val="center"/>
                        </w:pPr>
                      </w:p>
                      <w:p w:rsidR="007B375A" w:rsidRDefault="007B375A" w:rsidP="007B375A">
                        <w:pPr>
                          <w:pStyle w:val="Corpotesto"/>
                          <w:spacing w:before="90"/>
                          <w:ind w:left="138" w:right="133" w:firstLine="582"/>
                          <w:jc w:val="both"/>
                        </w:pPr>
                      </w:p>
                      <w:p w:rsidR="007B375A" w:rsidRDefault="007B375A" w:rsidP="007B375A">
                        <w:pPr>
                          <w:pStyle w:val="Corpotesto"/>
                          <w:spacing w:before="90"/>
                          <w:ind w:left="138" w:right="133" w:firstLine="582"/>
                          <w:jc w:val="both"/>
                        </w:pPr>
                        <w:r>
                          <w:t>L’anno ______________ il ___________ del mese di ________ alle ore ______ nella sala delle adunanze della Sede Comunale, si è riunita la Giunta Comunale convocata nelle forme di legge.</w:t>
                        </w:r>
                      </w:p>
                      <w:p w:rsidR="007B375A" w:rsidRDefault="007B375A" w:rsidP="007B375A">
                        <w:pPr>
                          <w:pStyle w:val="Corpotesto"/>
                        </w:pPr>
                      </w:p>
                      <w:p w:rsidR="007B375A" w:rsidRDefault="007B375A" w:rsidP="007B375A">
                        <w:pPr>
                          <w:pStyle w:val="Corpotesto"/>
                          <w:spacing w:before="1"/>
                          <w:ind w:left="138" w:right="136" w:firstLine="582"/>
                          <w:jc w:val="both"/>
                        </w:pPr>
                        <w:r>
                          <w:t>Presiede la seduta __________________________ nella sua qualità di Sindaco e sono presenti i seguenti sigg.:</w:t>
                        </w:r>
                      </w:p>
                      <w:p w:rsidR="007B375A" w:rsidRDefault="007B375A" w:rsidP="007B375A">
                        <w:pPr>
                          <w:pStyle w:val="Corpotesto"/>
                          <w:spacing w:before="4"/>
                          <w:rPr>
                            <w:sz w:val="26"/>
                          </w:rPr>
                        </w:pPr>
                      </w:p>
                      <w:p w:rsidR="00003773" w:rsidRDefault="00003773" w:rsidP="007B375A">
                        <w:pPr>
                          <w:pStyle w:val="Corpotesto"/>
                          <w:spacing w:before="4"/>
                          <w:rPr>
                            <w:sz w:val="26"/>
                          </w:rPr>
                        </w:pPr>
                      </w:p>
                      <w:tbl>
                        <w:tblPr>
                          <w:tblStyle w:val="TableNormal"/>
                          <w:tblW w:w="0" w:type="auto"/>
                          <w:tblInd w:w="861"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4395"/>
                          <w:gridCol w:w="1840"/>
                          <w:gridCol w:w="1418"/>
                        </w:tblGrid>
                        <w:tr w:rsidR="007B375A" w:rsidTr="00E94674">
                          <w:trPr>
                            <w:trHeight w:val="387"/>
                          </w:trPr>
                          <w:tc>
                            <w:tcPr>
                              <w:tcW w:w="4395" w:type="dxa"/>
                              <w:tcBorders>
                                <w:bottom w:val="single" w:sz="6" w:space="0" w:color="000000"/>
                              </w:tcBorders>
                            </w:tcPr>
                            <w:p w:rsidR="007B375A" w:rsidRDefault="007B375A" w:rsidP="00E94674">
                              <w:pPr>
                                <w:pStyle w:val="TableParagraph"/>
                                <w:spacing w:before="41"/>
                                <w:jc w:val="left"/>
                                <w:rPr>
                                  <w:sz w:val="19"/>
                                </w:rPr>
                              </w:pPr>
                            </w:p>
                          </w:tc>
                          <w:tc>
                            <w:tcPr>
                              <w:tcW w:w="1840" w:type="dxa"/>
                              <w:tcBorders>
                                <w:bottom w:val="single" w:sz="6" w:space="0" w:color="000000"/>
                              </w:tcBorders>
                            </w:tcPr>
                            <w:p w:rsidR="007B375A" w:rsidRDefault="007B375A" w:rsidP="00E94674">
                              <w:pPr>
                                <w:pStyle w:val="TableParagraph"/>
                                <w:spacing w:before="41"/>
                                <w:ind w:left="189" w:right="179"/>
                                <w:rPr>
                                  <w:sz w:val="19"/>
                                </w:rPr>
                              </w:pPr>
                            </w:p>
                          </w:tc>
                          <w:tc>
                            <w:tcPr>
                              <w:tcW w:w="1418" w:type="dxa"/>
                              <w:tcBorders>
                                <w:bottom w:val="single" w:sz="6" w:space="0" w:color="000000"/>
                              </w:tcBorders>
                            </w:tcPr>
                            <w:p w:rsidR="007B375A" w:rsidRDefault="007B375A" w:rsidP="00E94674">
                              <w:pPr>
                                <w:pStyle w:val="TableParagraph"/>
                                <w:spacing w:before="41"/>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1"/>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51"/>
                                <w:ind w:left="11"/>
                                <w:rPr>
                                  <w:sz w:val="24"/>
                                </w:rPr>
                              </w:pPr>
                            </w:p>
                          </w:tc>
                        </w:tr>
                        <w:tr w:rsidR="007B375A" w:rsidTr="00E94674">
                          <w:trPr>
                            <w:trHeight w:val="398"/>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100"/>
                                <w:ind w:left="260" w:right="253"/>
                                <w:rPr>
                                  <w:sz w:val="19"/>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98"/>
                                <w:ind w:left="260" w:right="253"/>
                                <w:rPr>
                                  <w:sz w:val="19"/>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7"/>
                          </w:trPr>
                          <w:tc>
                            <w:tcPr>
                              <w:tcW w:w="4395" w:type="dxa"/>
                              <w:tcBorders>
                                <w:top w:val="single" w:sz="6" w:space="0" w:color="000000"/>
                                <w:bottom w:val="single" w:sz="6" w:space="0" w:color="000000"/>
                              </w:tcBorders>
                            </w:tcPr>
                            <w:p w:rsidR="007B375A" w:rsidRDefault="007B375A" w:rsidP="00E94674">
                              <w:pPr>
                                <w:pStyle w:val="TableParagraph"/>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ind w:left="11"/>
                                <w:rPr>
                                  <w:sz w:val="24"/>
                                </w:rPr>
                              </w:pPr>
                            </w:p>
                          </w:tc>
                        </w:tr>
                        <w:tr w:rsidR="007B375A" w:rsidTr="00E94674">
                          <w:trPr>
                            <w:trHeight w:val="395"/>
                          </w:trPr>
                          <w:tc>
                            <w:tcPr>
                              <w:tcW w:w="4395" w:type="dxa"/>
                              <w:tcBorders>
                                <w:top w:val="single" w:sz="6" w:space="0" w:color="000000"/>
                                <w:bottom w:val="single" w:sz="6" w:space="0" w:color="000000"/>
                              </w:tcBorders>
                            </w:tcPr>
                            <w:p w:rsidR="007B375A" w:rsidRDefault="007B375A" w:rsidP="00E94674">
                              <w:pPr>
                                <w:pStyle w:val="TableParagraph"/>
                                <w:spacing w:before="51"/>
                                <w:jc w:val="left"/>
                                <w:rPr>
                                  <w:sz w:val="19"/>
                                </w:rPr>
                              </w:pPr>
                            </w:p>
                          </w:tc>
                          <w:tc>
                            <w:tcPr>
                              <w:tcW w:w="1840" w:type="dxa"/>
                              <w:tcBorders>
                                <w:top w:val="single" w:sz="6" w:space="0" w:color="000000"/>
                                <w:bottom w:val="single" w:sz="6" w:space="0" w:color="000000"/>
                              </w:tcBorders>
                            </w:tcPr>
                            <w:p w:rsidR="007B375A" w:rsidRDefault="007B375A" w:rsidP="00E94674">
                              <w:pPr>
                                <w:pStyle w:val="TableParagraph"/>
                                <w:spacing w:before="51"/>
                                <w:ind w:left="189" w:right="180"/>
                                <w:rPr>
                                  <w:sz w:val="19"/>
                                </w:rPr>
                              </w:pPr>
                            </w:p>
                          </w:tc>
                          <w:tc>
                            <w:tcPr>
                              <w:tcW w:w="1418" w:type="dxa"/>
                              <w:tcBorders>
                                <w:top w:val="single" w:sz="6" w:space="0" w:color="000000"/>
                                <w:bottom w:val="single" w:sz="6" w:space="0" w:color="000000"/>
                              </w:tcBorders>
                            </w:tcPr>
                            <w:p w:rsidR="007B375A" w:rsidRDefault="007B375A" w:rsidP="00E94674">
                              <w:pPr>
                                <w:pStyle w:val="TableParagraph"/>
                                <w:spacing w:before="98"/>
                                <w:ind w:left="260" w:right="253"/>
                                <w:rPr>
                                  <w:sz w:val="19"/>
                                </w:rPr>
                              </w:pPr>
                            </w:p>
                          </w:tc>
                        </w:tr>
                        <w:tr w:rsidR="007B375A" w:rsidTr="00E94674">
                          <w:trPr>
                            <w:trHeight w:val="409"/>
                          </w:trPr>
                          <w:tc>
                            <w:tcPr>
                              <w:tcW w:w="4395" w:type="dxa"/>
                              <w:tcBorders>
                                <w:top w:val="single" w:sz="6" w:space="0" w:color="000000"/>
                              </w:tcBorders>
                            </w:tcPr>
                            <w:p w:rsidR="007B375A" w:rsidRDefault="007B375A" w:rsidP="00E94674">
                              <w:pPr>
                                <w:pStyle w:val="TableParagraph"/>
                                <w:jc w:val="left"/>
                                <w:rPr>
                                  <w:sz w:val="19"/>
                                </w:rPr>
                              </w:pPr>
                            </w:p>
                          </w:tc>
                          <w:tc>
                            <w:tcPr>
                              <w:tcW w:w="1840" w:type="dxa"/>
                              <w:tcBorders>
                                <w:top w:val="single" w:sz="6" w:space="0" w:color="000000"/>
                              </w:tcBorders>
                            </w:tcPr>
                            <w:p w:rsidR="007B375A" w:rsidRDefault="007B375A" w:rsidP="00E94674">
                              <w:pPr>
                                <w:pStyle w:val="TableParagraph"/>
                                <w:ind w:left="189" w:right="180"/>
                                <w:rPr>
                                  <w:sz w:val="19"/>
                                </w:rPr>
                              </w:pPr>
                            </w:p>
                          </w:tc>
                          <w:tc>
                            <w:tcPr>
                              <w:tcW w:w="1418" w:type="dxa"/>
                              <w:tcBorders>
                                <w:top w:val="single" w:sz="6" w:space="0" w:color="000000"/>
                              </w:tcBorders>
                            </w:tcPr>
                            <w:p w:rsidR="007B375A" w:rsidRDefault="007B375A" w:rsidP="00E94674">
                              <w:pPr>
                                <w:pStyle w:val="TableParagraph"/>
                                <w:ind w:left="11"/>
                                <w:rPr>
                                  <w:sz w:val="24"/>
                                </w:rPr>
                              </w:pPr>
                            </w:p>
                          </w:tc>
                        </w:tr>
                      </w:tbl>
                      <w:p w:rsidR="00003773" w:rsidRDefault="00003773" w:rsidP="007B375A">
                        <w:pPr>
                          <w:pStyle w:val="Corpotesto"/>
                          <w:spacing w:before="3"/>
                        </w:pPr>
                      </w:p>
                      <w:p w:rsidR="00003773" w:rsidRDefault="00003773" w:rsidP="007B375A">
                        <w:pPr>
                          <w:pStyle w:val="Corpotesto"/>
                          <w:spacing w:before="3"/>
                        </w:pPr>
                      </w:p>
                      <w:p w:rsidR="007B375A" w:rsidRDefault="007B375A" w:rsidP="007B375A">
                        <w:pPr>
                          <w:pStyle w:val="Corpotesto"/>
                          <w:spacing w:line="237" w:lineRule="auto"/>
                          <w:ind w:left="138" w:right="136" w:firstLine="582"/>
                          <w:jc w:val="both"/>
                        </w:pPr>
                        <w:r>
                          <w:t>Partecipa il Segretario, _____________________________, incaricato della redazione del verbale.</w:t>
                        </w:r>
                      </w:p>
                      <w:p w:rsidR="007B375A" w:rsidRDefault="007B375A" w:rsidP="007B375A">
                        <w:pPr>
                          <w:pStyle w:val="Corpotesto"/>
                          <w:spacing w:line="237" w:lineRule="auto"/>
                          <w:ind w:left="138" w:right="136" w:firstLine="582"/>
                          <w:jc w:val="both"/>
                          <w:rPr>
                            <w:sz w:val="16"/>
                            <w:szCs w:val="16"/>
                          </w:rPr>
                        </w:pPr>
                      </w:p>
                      <w:p w:rsidR="00003773" w:rsidRDefault="00003773" w:rsidP="007B375A">
                        <w:pPr>
                          <w:pStyle w:val="Corpotesto"/>
                          <w:spacing w:line="237" w:lineRule="auto"/>
                          <w:ind w:left="138" w:right="136" w:firstLine="582"/>
                          <w:jc w:val="both"/>
                          <w:rPr>
                            <w:sz w:val="16"/>
                            <w:szCs w:val="16"/>
                          </w:rPr>
                        </w:pPr>
                      </w:p>
                      <w:p w:rsidR="00003773" w:rsidRPr="002B1E4D" w:rsidRDefault="00003773" w:rsidP="007B375A">
                        <w:pPr>
                          <w:pStyle w:val="Corpotesto"/>
                          <w:spacing w:line="237" w:lineRule="auto"/>
                          <w:ind w:left="138" w:right="136" w:firstLine="582"/>
                          <w:jc w:val="both"/>
                          <w:rPr>
                            <w:sz w:val="16"/>
                            <w:szCs w:val="16"/>
                          </w:rPr>
                        </w:pPr>
                      </w:p>
                      <w:p w:rsidR="007B375A" w:rsidRPr="00C12929" w:rsidRDefault="007B375A" w:rsidP="007B375A">
                        <w:pPr>
                          <w:pStyle w:val="Titolo1"/>
                          <w:ind w:left="3756"/>
                        </w:pPr>
                        <w:r>
                          <w:t>IL PRESIDENTE</w:t>
                        </w:r>
                      </w:p>
                      <w:p w:rsidR="007B375A" w:rsidRDefault="007B375A" w:rsidP="007B375A">
                        <w:pPr>
                          <w:pStyle w:val="Corpotesto"/>
                          <w:spacing w:before="6"/>
                          <w:rPr>
                            <w:b/>
                            <w:sz w:val="21"/>
                          </w:rPr>
                        </w:pPr>
                      </w:p>
                      <w:p w:rsidR="00003773" w:rsidRDefault="00003773" w:rsidP="007B375A">
                        <w:pPr>
                          <w:pStyle w:val="Corpotesto"/>
                          <w:spacing w:before="6"/>
                          <w:rPr>
                            <w:b/>
                            <w:sz w:val="21"/>
                          </w:rPr>
                        </w:pPr>
                      </w:p>
                      <w:p w:rsidR="007B375A" w:rsidRDefault="007B375A" w:rsidP="007B375A">
                        <w:pPr>
                          <w:pStyle w:val="Corpotesto"/>
                          <w:spacing w:before="1"/>
                          <w:ind w:left="138" w:right="136" w:firstLine="582"/>
                          <w:jc w:val="both"/>
                        </w:pPr>
                        <w:r>
                          <w:t xml:space="preserve">______________________, Sindaco, assunta la Presidenza e constatata la legalità dell’adunanza, dichiara aperta la seduta e pone in discussione l’argomento indicato in oggetto. </w:t>
                        </w:r>
                      </w:p>
                      <w:p w:rsidR="007B375A" w:rsidRDefault="007B375A" w:rsidP="007B375A">
                        <w:pPr>
                          <w:ind w:left="1440"/>
                        </w:pPr>
                      </w:p>
                    </w:txbxContent>
                  </v:textbox>
                </v:shape>
                <v:group id="Gruppo 15" o:spid="_x0000_s1028" style="position:absolute;left:2286;top:10858;width:55579;height:348" coordsize="55579,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Connettore 1 9" o:spid="_x0000_s1029" style="position:absolute;visibility:visible;mso-wrap-style:square" from="0,318" to="55579,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GLZMAAAADaAAAADwAAAGRycy9kb3ducmV2LnhtbESPQWsCMRSE70L/Q3iF3jSrpaKrUUQU&#10;i5609f7YPHcXNy9rEjX+e1MoeBxm5htmOo+mETdyvrasoN/LQBAXVtdcKvj9WXdHIHxA1thYJgUP&#10;8jCfvXWmmGt75z3dDqEUCcI+RwVVCG0upS8qMuh7tiVO3sk6gyFJV0rt8J7gppGDLBtKgzWnhQpb&#10;WlZUnA9Xkyj948XIzXmMx63budXnMH7Fi1If73ExAREohlf4v/2tFYzh70q6AXL2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ZRi2TAAAAA2gAAAA8AAAAAAAAAAAAAAAAA&#10;oQIAAGRycy9kb3ducmV2LnhtbFBLBQYAAAAABAAEAPkAAACOAwAAAAA=&#10;" strokecolor="black [3040]"/>
                  <v:line id="Connettore 1 13" o:spid="_x0000_s1030" style="position:absolute;visibility:visible;mso-wrap-style:square" from="0,0" to="555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YTC8IAAADbAAAADwAAAGRycy9kb3ducmV2LnhtbESPQWsCMRCF74L/IUzBW81aUepqFCmK&#10;Yk/d1vuwme4ubiZrEjX+e1MoeJvhvffNm8UqmlZcyfnGsoLRMANBXFrdcKXg53v7+g7CB2SNrWVS&#10;cCcPq2W/t8Bc2xt/0bUIlUgQ9jkqqEPocil9WZNBP7QdcdJ+rTMY0uoqqR3eEty08i3LptJgw+lC&#10;jR191FSeiotJlNHxbOTuNMPjwX26zXgaJ/Gs1OAlrucgAsXwNP+n9zrVH8PfL2k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tYTC8IAAADbAAAADwAAAAAAAAAAAAAA&#10;AAChAgAAZHJzL2Rvd25yZXYueG1sUEsFBgAAAAAEAAQA+QAAAJADAAAAAA==&#10;" strokecolor="black [3040]"/>
                </v:group>
                <v:group id="Gruppo 25" o:spid="_x0000_s1031" style="position:absolute;left:2286;top:17526;width:55575;height:342" coordsize="55575,3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line id="Connettore 1 23" o:spid="_x0000_s1032" style="position:absolute;visibility:visible;mso-wrap-style:square" from="0,0" to="555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rZtsIAAADbAAAADwAAAGRycy9kb3ducmV2LnhtbESPQWsCMRSE70L/Q3iF3jSrorRbo5Ri&#10;UfTktt4fm9fdxc3LmkSN/94IgsdhZr5hZotoWnEm5xvLCoaDDARxaXXDlYK/35/+OwgfkDW2lknB&#10;lTws5i+9GebaXnhH5yJUIkHY56igDqHLpfRlTQb9wHbEyfu3zmBI0lVSO7wkuGnlKMum0mDDaaHG&#10;jr5rKg/FySTKcH80cnX4wP3Gbd1yPI2TeFTq7TV+fYIIFMMz/GivtYLRGO5f0g+Q8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LrZtsIAAADbAAAADwAAAAAAAAAAAAAA&#10;AAChAgAAZHJzL2Rvd25yZXYueG1sUEsFBgAAAAAEAAQA+QAAAJADAAAAAA==&#10;" strokecolor="black [3040]"/>
                  <v:line id="Connettore 1 24" o:spid="_x0000_s1033" style="position:absolute;visibility:visible;mso-wrap-style:square" from="0,318" to="55575,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NBwsIAAADbAAAADwAAAGRycy9kb3ducmV2LnhtbESPT2sCMRTE7wW/Q3iCN836p9JujSKl&#10;Yqkntd4fm+fu4uZlTaLGb28KQo/DzPyGmS2iacSVnK8tKxgOMhDEhdU1lwp+96v+GwgfkDU2lknB&#10;nTws5p2XGeba3nhL110oRYKwz1FBFUKbS+mLigz6gW2Jk3e0zmBI0pVSO7wluGnkKMum0mDNaaHC&#10;lj4rKk67i0mU4eFs5Pr0jocft3Ff42l8jWelet24/AARKIb/8LP9rRWMJvD3Jf0AO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NBwsIAAADbAAAADwAAAAAAAAAAAAAA&#10;AAChAgAAZHJzL2Rvd25yZXYueG1sUEsFBgAAAAAEAAQA+QAAAJADAAAAAA==&#10;" strokecolor="black [3040]"/>
                </v:group>
              </v:group>
            </w:pict>
          </mc:Fallback>
        </mc:AlternateContent>
      </w: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7B375A" w:rsidRDefault="007B375A">
      <w:pPr>
        <w:pStyle w:val="Corpotesto"/>
        <w:spacing w:before="10"/>
        <w:rPr>
          <w:rFonts w:ascii="Calibri" w:hAnsi="Calibri"/>
          <w:color w:val="00CC99"/>
          <w:sz w:val="26"/>
          <w:szCs w:val="26"/>
        </w:rPr>
      </w:pPr>
    </w:p>
    <w:p w:rsidR="00394E4C" w:rsidRDefault="00394E4C">
      <w:pPr>
        <w:jc w:val="both"/>
        <w:sectPr w:rsidR="00394E4C" w:rsidSect="00003773">
          <w:type w:val="continuous"/>
          <w:pgSz w:w="11910" w:h="16840"/>
          <w:pgMar w:top="1417" w:right="1134" w:bottom="1134" w:left="1134" w:header="720" w:footer="720" w:gutter="0"/>
          <w:cols w:space="720"/>
        </w:sectPr>
      </w:pPr>
    </w:p>
    <w:p w:rsidR="00C12929" w:rsidRDefault="00C12929"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EB373E" w:rsidRDefault="00EB373E" w:rsidP="00EB373E">
      <w:pPr>
        <w:pStyle w:val="Corpotesto"/>
        <w:spacing w:before="10"/>
        <w:ind w:left="720"/>
        <w:rPr>
          <w:rFonts w:asciiTheme="minorHAnsi" w:hAnsiTheme="minorHAnsi"/>
          <w:b/>
          <w:color w:val="00CC99"/>
          <w:sz w:val="32"/>
          <w:szCs w:val="32"/>
        </w:rPr>
      </w:pPr>
    </w:p>
    <w:p w:rsidR="00EB373E" w:rsidRPr="00F44269" w:rsidRDefault="004D65CF" w:rsidP="00EB373E">
      <w:pPr>
        <w:pStyle w:val="Corpotesto"/>
        <w:numPr>
          <w:ilvl w:val="0"/>
          <w:numId w:val="14"/>
        </w:numPr>
        <w:spacing w:before="10"/>
        <w:rPr>
          <w:rFonts w:asciiTheme="minorHAnsi" w:hAnsiTheme="minorHAnsi"/>
          <w:b/>
          <w:color w:val="00B3BA"/>
          <w:sz w:val="32"/>
          <w:szCs w:val="32"/>
        </w:rPr>
      </w:pPr>
      <w:r w:rsidRPr="00F44269">
        <w:rPr>
          <w:rFonts w:asciiTheme="minorHAnsi" w:hAnsiTheme="minorHAnsi"/>
          <w:b/>
          <w:color w:val="00B3BA"/>
          <w:sz w:val="32"/>
          <w:szCs w:val="32"/>
        </w:rPr>
        <w:lastRenderedPageBreak/>
        <w:t>Parte narrativa: premessa e motivazione</w:t>
      </w:r>
    </w:p>
    <w:p w:rsidR="007B375A" w:rsidRDefault="007B375A" w:rsidP="00C12929">
      <w:pPr>
        <w:pStyle w:val="Corpotesto"/>
        <w:ind w:left="1527" w:right="1527"/>
        <w:jc w:val="center"/>
        <w:rPr>
          <w:b/>
          <w:bCs/>
        </w:rPr>
      </w:pPr>
    </w:p>
    <w:p w:rsidR="007B375A" w:rsidRDefault="00EB373E" w:rsidP="00C12929">
      <w:pPr>
        <w:pStyle w:val="Corpotesto"/>
        <w:ind w:left="1527" w:right="1527"/>
        <w:jc w:val="center"/>
        <w:rPr>
          <w:b/>
          <w:bCs/>
        </w:rPr>
      </w:pPr>
      <w:r>
        <w:rPr>
          <w:b/>
          <w:bCs/>
          <w:noProof/>
          <w:lang w:bidi="ar-SA"/>
        </w:rPr>
        <mc:AlternateContent>
          <mc:Choice Requires="wpg">
            <w:drawing>
              <wp:anchor distT="0" distB="0" distL="114300" distR="114300" simplePos="0" relativeHeight="251670528" behindDoc="0" locked="0" layoutInCell="1" allowOverlap="1" wp14:anchorId="7D59B79E" wp14:editId="75E614AB">
                <wp:simplePos x="0" y="0"/>
                <wp:positionH relativeFrom="margin">
                  <wp:align>center</wp:align>
                </wp:positionH>
                <wp:positionV relativeFrom="paragraph">
                  <wp:posOffset>25400</wp:posOffset>
                </wp:positionV>
                <wp:extent cx="6035040" cy="8639175"/>
                <wp:effectExtent l="0" t="0" r="22860" b="28575"/>
                <wp:wrapNone/>
                <wp:docPr id="292" name="Gruppo 292"/>
                <wp:cNvGraphicFramePr/>
                <a:graphic xmlns:a="http://schemas.openxmlformats.org/drawingml/2006/main">
                  <a:graphicData uri="http://schemas.microsoft.com/office/word/2010/wordprocessingGroup">
                    <wpg:wgp>
                      <wpg:cNvGrpSpPr/>
                      <wpg:grpSpPr>
                        <a:xfrm>
                          <a:off x="0" y="0"/>
                          <a:ext cx="6035040" cy="8639175"/>
                          <a:chOff x="0" y="-1"/>
                          <a:chExt cx="6035040" cy="8142725"/>
                        </a:xfrm>
                      </wpg:grpSpPr>
                      <wps:wsp>
                        <wps:cNvPr id="29" name="Casella di testo 2"/>
                        <wps:cNvSpPr txBox="1">
                          <a:spLocks noChangeArrowheads="1"/>
                        </wps:cNvSpPr>
                        <wps:spPr bwMode="auto">
                          <a:xfrm>
                            <a:off x="0" y="-1"/>
                            <a:ext cx="6035040" cy="8142725"/>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504114" w:rsidRDefault="00504114" w:rsidP="002B1E4D">
                              <w:pPr>
                                <w:pStyle w:val="Corpotesto"/>
                                <w:ind w:left="1527" w:right="1527"/>
                                <w:jc w:val="center"/>
                                <w:rPr>
                                  <w:b/>
                                  <w:bCs/>
                                </w:rPr>
                              </w:pPr>
                            </w:p>
                            <w:p w:rsidR="002B1E4D" w:rsidRPr="00C12929" w:rsidRDefault="002B1E4D" w:rsidP="002B1E4D">
                              <w:pPr>
                                <w:pStyle w:val="Corpotesto"/>
                                <w:ind w:left="1527" w:right="1527"/>
                                <w:jc w:val="center"/>
                                <w:rPr>
                                  <w:b/>
                                  <w:bCs/>
                                </w:rPr>
                              </w:pPr>
                              <w:r w:rsidRPr="00C12929">
                                <w:rPr>
                                  <w:b/>
                                  <w:bCs/>
                                </w:rPr>
                                <w:t>N. ___  DEL __________</w:t>
                              </w:r>
                            </w:p>
                            <w:p w:rsidR="002B1E4D" w:rsidRDefault="002B1E4D" w:rsidP="002B1E4D">
                              <w:pPr>
                                <w:pStyle w:val="Corpotesto"/>
                                <w:rPr>
                                  <w:b/>
                                </w:rPr>
                              </w:pPr>
                            </w:p>
                            <w:p w:rsidR="002B1E4D" w:rsidRDefault="002B1E4D" w:rsidP="002B1E4D">
                              <w:pPr>
                                <w:ind w:left="138" w:right="133"/>
                                <w:jc w:val="both"/>
                                <w:rPr>
                                  <w:b/>
                                  <w:sz w:val="24"/>
                                </w:rPr>
                              </w:pPr>
                              <w:r>
                                <w:rPr>
                                  <w:b/>
                                  <w:sz w:val="24"/>
                                </w:rPr>
                                <w:t xml:space="preserve">NOMINA DEL RESPONSABILE DELLA TRANSIZIONE ALLA MODALITÀ OPERATIVA DIGITALE, AI SENSI DELL'ART. 17, COMMI 1 E 1 </w:t>
                              </w:r>
                              <w:r>
                                <w:rPr>
                                  <w:b/>
                                  <w:i/>
                                  <w:sz w:val="24"/>
                                </w:rPr>
                                <w:t>TER</w:t>
                              </w:r>
                              <w:r>
                                <w:rPr>
                                  <w:b/>
                                  <w:sz w:val="24"/>
                                </w:rPr>
                                <w:t xml:space="preserve">, DEL </w:t>
                              </w:r>
                            </w:p>
                            <w:p w:rsidR="002B1E4D" w:rsidRDefault="002B1E4D" w:rsidP="002B1E4D">
                              <w:pPr>
                                <w:ind w:left="138" w:right="133"/>
                                <w:jc w:val="both"/>
                                <w:rPr>
                                  <w:b/>
                                  <w:sz w:val="24"/>
                                </w:rPr>
                              </w:pPr>
                              <w:r>
                                <w:rPr>
                                  <w:b/>
                                  <w:sz w:val="24"/>
                                </w:rPr>
                                <w:t>D. LGS 82/2005 (</w:t>
                              </w:r>
                              <w:r>
                                <w:rPr>
                                  <w:b/>
                                  <w:sz w:val="19"/>
                                </w:rPr>
                                <w:t>CODICE DELL</w:t>
                              </w:r>
                              <w:r>
                                <w:rPr>
                                  <w:b/>
                                  <w:sz w:val="24"/>
                                </w:rPr>
                                <w:t>'</w:t>
                              </w:r>
                              <w:r>
                                <w:rPr>
                                  <w:b/>
                                  <w:sz w:val="19"/>
                                </w:rPr>
                                <w:t>AMMINISTRAZIONE DIGITALE</w:t>
                              </w:r>
                              <w:r>
                                <w:rPr>
                                  <w:b/>
                                  <w:sz w:val="24"/>
                                </w:rPr>
                                <w:t>)</w:t>
                              </w:r>
                            </w:p>
                            <w:p w:rsidR="002B1E4D" w:rsidRDefault="002B1E4D" w:rsidP="002B1E4D">
                              <w:pPr>
                                <w:ind w:left="1440"/>
                                <w:jc w:val="center"/>
                              </w:pPr>
                            </w:p>
                            <w:p w:rsidR="002B1E4D" w:rsidRDefault="002B1E4D" w:rsidP="002B1E4D">
                              <w:pPr>
                                <w:pStyle w:val="Corpotesto"/>
                                <w:spacing w:before="90"/>
                                <w:ind w:left="138" w:right="133" w:firstLine="582"/>
                                <w:jc w:val="both"/>
                              </w:pPr>
                            </w:p>
                            <w:p w:rsidR="002B1E4D" w:rsidRDefault="002B1E4D" w:rsidP="002B1E4D">
                              <w:pPr>
                                <w:pStyle w:val="Titolo1"/>
                                <w:spacing w:before="90"/>
                                <w:ind w:right="1527"/>
                                <w:jc w:val="center"/>
                              </w:pPr>
                              <w:r>
                                <w:t>LA GIUNTA COMUNALE</w:t>
                              </w:r>
                            </w:p>
                            <w:p w:rsidR="002B1E4D" w:rsidRPr="00C12929" w:rsidRDefault="002B1E4D" w:rsidP="002B1E4D">
                              <w:pPr>
                                <w:pStyle w:val="Titolo1"/>
                                <w:spacing w:before="90"/>
                                <w:ind w:left="0" w:right="1527"/>
                              </w:pPr>
                            </w:p>
                            <w:p w:rsidR="002B1E4D" w:rsidRPr="00D77133" w:rsidRDefault="002B1E4D" w:rsidP="002B1E4D">
                              <w:pPr>
                                <w:pStyle w:val="Corpotesto"/>
                                <w:spacing w:before="1"/>
                                <w:ind w:firstLine="360"/>
                                <w:rPr>
                                  <w:b/>
                                </w:rPr>
                              </w:pPr>
                              <w:r>
                                <w:rPr>
                                  <w:b/>
                                </w:rPr>
                                <w:t>Considerato</w:t>
                              </w:r>
                              <w:r w:rsidRPr="00D77133">
                                <w:rPr>
                                  <w:b/>
                                </w:rPr>
                                <w:t xml:space="preserve"> che:</w:t>
                              </w:r>
                            </w:p>
                            <w:p w:rsidR="002B1E4D" w:rsidRDefault="002B1E4D" w:rsidP="002B1E4D">
                              <w:pPr>
                                <w:pStyle w:val="Corpotesto"/>
                                <w:spacing w:before="5"/>
                                <w:rPr>
                                  <w:b/>
                                  <w:sz w:val="25"/>
                                </w:rPr>
                              </w:pPr>
                            </w:p>
                            <w:p w:rsidR="002B1E4D" w:rsidRDefault="002B1E4D" w:rsidP="002B1E4D">
                              <w:pPr>
                                <w:pStyle w:val="Corpotesto"/>
                                <w:numPr>
                                  <w:ilvl w:val="0"/>
                                  <w:numId w:val="6"/>
                                </w:numPr>
                                <w:spacing w:before="90"/>
                                <w:ind w:right="138"/>
                                <w:jc w:val="both"/>
                              </w:pPr>
                              <w:r>
                                <w:t>il decreto legislativo 179/2016, in attuazione della legge 124/2015 di riforma della pubblica amministrazione (cd. legge Madia), ha innovato in modo significativo il decreto legislativo 82/2005 (Codice dell’Amministrazione digitale);</w:t>
                              </w:r>
                            </w:p>
                            <w:p w:rsidR="002B1E4D" w:rsidRPr="00C12929" w:rsidRDefault="002B1E4D" w:rsidP="002B1E4D">
                              <w:pPr>
                                <w:pStyle w:val="Corpotesto"/>
                                <w:spacing w:before="90"/>
                                <w:ind w:right="138"/>
                                <w:jc w:val="both"/>
                                <w:rPr>
                                  <w:sz w:val="14"/>
                                  <w:szCs w:val="14"/>
                                </w:rPr>
                              </w:pPr>
                            </w:p>
                            <w:p w:rsidR="00E127F5" w:rsidRDefault="002B1E4D" w:rsidP="00E127F5">
                              <w:pPr>
                                <w:pStyle w:val="Corpotesto"/>
                                <w:numPr>
                                  <w:ilvl w:val="0"/>
                                  <w:numId w:val="6"/>
                                </w:numPr>
                                <w:ind w:right="138"/>
                                <w:jc w:val="both"/>
                              </w:pPr>
                              <w:r w:rsidRPr="00C12929">
                                <w:t xml:space="preserve">il nuovo CAD (ed. CAD 3.0), entrato in vigore il 14 settembre 2016, con i suoi principi generali e le collegate regole tecniche, in via di revisione, </w:t>
                              </w:r>
                              <w:r w:rsidRPr="00C12929">
                                <w:rPr>
                                  <w:rFonts w:hint="eastAsia"/>
                                </w:rPr>
                                <w:t>è</w:t>
                              </w:r>
                              <w:r w:rsidRPr="00C12929">
                                <w:t xml:space="preserve"> l'asse portante e lo strumento operativo per rendere finalmente attuabile "la transizione alla modalit</w:t>
                              </w:r>
                              <w:r w:rsidRPr="00C12929">
                                <w:rPr>
                                  <w:rFonts w:hint="eastAsia"/>
                                </w:rPr>
                                <w:t>à</w:t>
                              </w:r>
                              <w:r w:rsidRPr="00C12929">
                                <w:t xml:space="preserve"> operativa digitale"; principio espressamente richiamato dall'art. 1, c.l. lett. n) della Legge 124/2015 e negli artt. 13 e 17, comma 1, dello stesso CAD, cos</w:t>
                              </w:r>
                              <w:r w:rsidRPr="00C12929">
                                <w:rPr>
                                  <w:rFonts w:hint="eastAsia"/>
                                </w:rPr>
                                <w:t>ì</w:t>
                              </w:r>
                              <w:r w:rsidRPr="00C12929">
                                <w:t xml:space="preserve"> come modificato dal D. Lgs. 179/2016;</w:t>
                              </w:r>
                            </w:p>
                            <w:p w:rsidR="00E127F5" w:rsidRPr="00E127F5" w:rsidRDefault="00E127F5" w:rsidP="00E127F5">
                              <w:pPr>
                                <w:rPr>
                                  <w:sz w:val="14"/>
                                  <w:szCs w:val="14"/>
                                </w:rPr>
                              </w:pPr>
                            </w:p>
                            <w:p w:rsidR="002B1E4D" w:rsidRPr="00C12929" w:rsidRDefault="00E127F5" w:rsidP="00E127F5">
                              <w:pPr>
                                <w:pStyle w:val="Corpotesto"/>
                                <w:numPr>
                                  <w:ilvl w:val="0"/>
                                  <w:numId w:val="6"/>
                                </w:numPr>
                                <w:spacing w:before="90"/>
                                <w:ind w:right="138"/>
                                <w:jc w:val="both"/>
                              </w:pPr>
                              <w:r>
                                <w:t xml:space="preserve">il </w:t>
                              </w:r>
                              <w:proofErr w:type="spellStart"/>
                              <w:r>
                                <w:t>D.Lgs.</w:t>
                              </w:r>
                              <w:proofErr w:type="spellEnd"/>
                              <w:r w:rsidRPr="00E127F5">
                                <w:t> </w:t>
                              </w:r>
                              <w:r>
                                <w:t>13 dicembre 2017, n. 217, contiene le d</w:t>
                              </w:r>
                              <w:r w:rsidRPr="00E127F5">
                                <w:t>isposizioni integrative e correttive al decreto legislativo 26 agosto 2016, n. 179, concernente modifiche ed integrazioni al Codice dell'amministrazione digitale, di cui al decreto legislativo 7 marzo 2005, n. 82, ai sensi dell'articolo 1 della legge 7 agosto 2015, n. 124, in materia di riorganizzazione delle amministrazioni pubbliche</w:t>
                              </w:r>
                              <w:r>
                                <w:t>;</w:t>
                              </w:r>
                            </w:p>
                            <w:p w:rsidR="002B1E4D" w:rsidRDefault="002B1E4D" w:rsidP="002B1E4D">
                              <w:pPr>
                                <w:pStyle w:val="Corpotesto"/>
                                <w:spacing w:before="6"/>
                                <w:rPr>
                                  <w:sz w:val="14"/>
                                </w:rPr>
                              </w:pPr>
                            </w:p>
                            <w:p w:rsidR="002B1E4D" w:rsidRDefault="002B1E4D" w:rsidP="002B1E4D">
                              <w:pPr>
                                <w:pStyle w:val="Corpotesto"/>
                                <w:numPr>
                                  <w:ilvl w:val="0"/>
                                  <w:numId w:val="6"/>
                                </w:numPr>
                                <w:spacing w:before="90"/>
                                <w:ind w:right="138"/>
                                <w:jc w:val="both"/>
                              </w:pPr>
                              <w:r>
                                <w:t>le importanti novità, introdotte nel testo del decreto legislativo 82/2005, sono improntate a principi di semplificazione normativa ed amministrativa così da rendere la codificazione digitale un comparto di regole e strumenti operativi capaci, da un lato, di relazionare la pubblica amministrazione ai continui mutamenti tecnologici della società, in una logica di costante work in progress e, dall’altro, di attuare la diffusione di una cultura digitale dei cittadini e delle imprese.</w:t>
                              </w:r>
                            </w:p>
                            <w:p w:rsidR="00504114" w:rsidRDefault="00504114" w:rsidP="00504114">
                              <w:pPr>
                                <w:pStyle w:val="Corpotesto"/>
                                <w:spacing w:before="90"/>
                                <w:ind w:right="138"/>
                                <w:jc w:val="both"/>
                              </w:pPr>
                            </w:p>
                            <w:p w:rsidR="002B1E4D" w:rsidRDefault="002B1E4D" w:rsidP="002B1E4D">
                              <w:pPr>
                                <w:pStyle w:val="Corpotesto"/>
                                <w:spacing w:before="8"/>
                                <w:rPr>
                                  <w:sz w:val="20"/>
                                </w:rPr>
                              </w:pPr>
                            </w:p>
                            <w:p w:rsidR="002B1E4D" w:rsidRPr="00D77133" w:rsidRDefault="002B1E4D" w:rsidP="002B1E4D">
                              <w:pPr>
                                <w:pStyle w:val="Corpotesto"/>
                                <w:spacing w:before="1"/>
                                <w:ind w:firstLine="360"/>
                                <w:rPr>
                                  <w:b/>
                                </w:rPr>
                              </w:pPr>
                              <w:r w:rsidRPr="00D77133">
                                <w:rPr>
                                  <w:b/>
                                </w:rPr>
                                <w:t>Rilevato che:</w:t>
                              </w:r>
                            </w:p>
                            <w:p w:rsidR="002B1E4D" w:rsidRDefault="002B1E4D" w:rsidP="002B1E4D">
                              <w:pPr>
                                <w:pStyle w:val="Corpotesto"/>
                                <w:spacing w:before="8"/>
                                <w:rPr>
                                  <w:sz w:val="14"/>
                                </w:rPr>
                              </w:pPr>
                            </w:p>
                            <w:p w:rsidR="002B1E4D" w:rsidRDefault="002B1E4D" w:rsidP="002B1E4D">
                              <w:pPr>
                                <w:pStyle w:val="Corpotesto"/>
                                <w:numPr>
                                  <w:ilvl w:val="0"/>
                                  <w:numId w:val="7"/>
                                </w:numPr>
                                <w:spacing w:before="90"/>
                                <w:ind w:right="133"/>
                                <w:jc w:val="both"/>
                              </w:pPr>
                              <w:r>
                                <w:t>il processo di riforma pone in capo ad ogni amministrazione pubblica la funzione di garantire l'attuazione delle linee strategiche per la riorganizzazione e la digitalizzazione, centralizzando in capo ad un ufficio unico il compito di conduzione del processo di transizione alla modalità operativa digitale ed altresì dei correlati processi di riorganizzazione, nell’ottica di perseguire il generale obiettivo di realizzare un'amministrazione digitale e aperta, dotata di servizi facilmente utilizzabili e di qualità, attraverso una maggiore efficienza ed economicità;</w:t>
                              </w:r>
                            </w:p>
                            <w:p w:rsidR="002B1E4D" w:rsidRDefault="002B1E4D" w:rsidP="002B1E4D">
                              <w:pPr>
                                <w:pStyle w:val="Corpotesto"/>
                                <w:spacing w:before="6"/>
                                <w:rPr>
                                  <w:sz w:val="14"/>
                                </w:rPr>
                              </w:pPr>
                            </w:p>
                            <w:p w:rsidR="002B1E4D" w:rsidRDefault="002B1E4D" w:rsidP="002B1E4D">
                              <w:pPr>
                                <w:pStyle w:val="Corpotesto"/>
                                <w:ind w:firstLine="720"/>
                              </w:pPr>
                            </w:p>
                            <w:p w:rsidR="002B1E4D" w:rsidRDefault="002B1E4D" w:rsidP="002B1E4D">
                              <w:pPr>
                                <w:ind w:left="1440"/>
                              </w:pPr>
                            </w:p>
                          </w:txbxContent>
                        </wps:txbx>
                        <wps:bodyPr rot="0" vert="horz" wrap="square" lIns="91440" tIns="45720" rIns="91440" bIns="45720" anchor="t" anchorCtr="0">
                          <a:noAutofit/>
                        </wps:bodyPr>
                      </wps:wsp>
                      <wps:wsp>
                        <wps:cNvPr id="291" name="Connettore 1 291"/>
                        <wps:cNvCnPr/>
                        <wps:spPr>
                          <a:xfrm>
                            <a:off x="230588" y="1113183"/>
                            <a:ext cx="5557520" cy="0"/>
                          </a:xfrm>
                          <a:prstGeom prst="line">
                            <a:avLst/>
                          </a:prstGeom>
                          <a:noFill/>
                          <a:ln w="9525" cap="flat" cmpd="sng" algn="ctr">
                            <a:solidFill>
                              <a:sysClr val="windowText" lastClr="000000">
                                <a:shade val="95000"/>
                                <a:satMod val="105000"/>
                              </a:sysClr>
                            </a:solidFill>
                            <a:prstDash val="solid"/>
                          </a:ln>
                          <a:effectLst/>
                        </wps:spPr>
                        <wps:bodyPr/>
                      </wps:wsp>
                    </wpg:wg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group w14:anchorId="7D59B79E" id="Gruppo 292" o:spid="_x0000_s1034" style="position:absolute;left:0;text-align:left;margin-left:0;margin-top:2pt;width:475.2pt;height:680.25pt;z-index:251670528;mso-position-horizontal:center;mso-position-horizontal-relative:margin;mso-height-relative:margin" coordorigin="" coordsize="60350,8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">
                <v:shape id="_x0000_s1035" type="#_x0000_t202" style="position:absolute;width:60350;height:814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" fillcolor="window" strokecolor="#d8d8d8 [2732]" strokeweight="2pt">
                  <v:textbox>
                    <w:txbxContent>
                      <w:p w:rsidR="00504114" w:rsidRDefault="00504114" w:rsidP="002B1E4D">
                        <w:pPr>
                          <w:pStyle w:val="Corpotesto"/>
                          <w:ind w:left="1527" w:right="1527"/>
                          <w:jc w:val="center"/>
                          <w:rPr>
                            <w:b/>
                            <w:bCs/>
                          </w:rPr>
                        </w:pPr>
                      </w:p>
                      <w:p w:rsidR="002B1E4D" w:rsidRPr="00C12929" w:rsidRDefault="002B1E4D" w:rsidP="002B1E4D">
                        <w:pPr>
                          <w:pStyle w:val="Corpotesto"/>
                          <w:ind w:left="1527" w:right="1527"/>
                          <w:jc w:val="center"/>
                          <w:rPr>
                            <w:b/>
                            <w:bCs/>
                          </w:rPr>
                        </w:pPr>
                        <w:r w:rsidRPr="00C12929">
                          <w:rPr>
                            <w:b/>
                            <w:bCs/>
                          </w:rPr>
                          <w:t>N. ___  DEL __________</w:t>
                        </w:r>
                      </w:p>
                      <w:p w:rsidR="002B1E4D" w:rsidRDefault="002B1E4D" w:rsidP="002B1E4D">
                        <w:pPr>
                          <w:pStyle w:val="Corpotesto"/>
                          <w:rPr>
                            <w:b/>
                          </w:rPr>
                        </w:pPr>
                      </w:p>
                      <w:p w:rsidR="002B1E4D" w:rsidRDefault="002B1E4D" w:rsidP="002B1E4D">
                        <w:pPr>
                          <w:ind w:left="138" w:right="133"/>
                          <w:jc w:val="both"/>
                          <w:rPr>
                            <w:b/>
                            <w:sz w:val="24"/>
                          </w:rPr>
                        </w:pPr>
                        <w:r>
                          <w:rPr>
                            <w:b/>
                            <w:sz w:val="24"/>
                          </w:rPr>
                          <w:t xml:space="preserve">NOMINA DEL RESPONSABILE DELLA TRANSIZIONE ALLA MODALITÀ OPERATIVA DIGITALE, AI SENSI DELL'ART. 17, COMMI 1 E 1 </w:t>
                        </w:r>
                        <w:r>
                          <w:rPr>
                            <w:b/>
                            <w:i/>
                            <w:sz w:val="24"/>
                          </w:rPr>
                          <w:t>TER</w:t>
                        </w:r>
                        <w:r>
                          <w:rPr>
                            <w:b/>
                            <w:sz w:val="24"/>
                          </w:rPr>
                          <w:t xml:space="preserve">, DEL </w:t>
                        </w:r>
                      </w:p>
                      <w:p w:rsidR="002B1E4D" w:rsidRDefault="002B1E4D" w:rsidP="002B1E4D">
                        <w:pPr>
                          <w:ind w:left="138" w:right="133"/>
                          <w:jc w:val="both"/>
                          <w:rPr>
                            <w:b/>
                            <w:sz w:val="24"/>
                          </w:rPr>
                        </w:pPr>
                        <w:r>
                          <w:rPr>
                            <w:b/>
                            <w:sz w:val="24"/>
                          </w:rPr>
                          <w:t>D. LGS 82/2005 (</w:t>
                        </w:r>
                        <w:r>
                          <w:rPr>
                            <w:b/>
                            <w:sz w:val="19"/>
                          </w:rPr>
                          <w:t>CODICE DELL</w:t>
                        </w:r>
                        <w:r>
                          <w:rPr>
                            <w:b/>
                            <w:sz w:val="24"/>
                          </w:rPr>
                          <w:t>'</w:t>
                        </w:r>
                        <w:r>
                          <w:rPr>
                            <w:b/>
                            <w:sz w:val="19"/>
                          </w:rPr>
                          <w:t>AMMINISTRAZIONE DIGITALE</w:t>
                        </w:r>
                        <w:r>
                          <w:rPr>
                            <w:b/>
                            <w:sz w:val="24"/>
                          </w:rPr>
                          <w:t>)</w:t>
                        </w:r>
                      </w:p>
                      <w:p w:rsidR="002B1E4D" w:rsidRDefault="002B1E4D" w:rsidP="002B1E4D">
                        <w:pPr>
                          <w:ind w:left="1440"/>
                          <w:jc w:val="center"/>
                        </w:pPr>
                      </w:p>
                      <w:p w:rsidR="002B1E4D" w:rsidRDefault="002B1E4D" w:rsidP="002B1E4D">
                        <w:pPr>
                          <w:pStyle w:val="Corpotesto"/>
                          <w:spacing w:before="90"/>
                          <w:ind w:left="138" w:right="133" w:firstLine="582"/>
                          <w:jc w:val="both"/>
                        </w:pPr>
                      </w:p>
                      <w:p w:rsidR="002B1E4D" w:rsidRDefault="002B1E4D" w:rsidP="002B1E4D">
                        <w:pPr>
                          <w:pStyle w:val="Titolo1"/>
                          <w:spacing w:before="90"/>
                          <w:ind w:right="1527"/>
                          <w:jc w:val="center"/>
                        </w:pPr>
                        <w:r>
                          <w:t>LA GIUNTA COMUNALE</w:t>
                        </w:r>
                      </w:p>
                      <w:p w:rsidR="002B1E4D" w:rsidRPr="00C12929" w:rsidRDefault="002B1E4D" w:rsidP="002B1E4D">
                        <w:pPr>
                          <w:pStyle w:val="Titolo1"/>
                          <w:spacing w:before="90"/>
                          <w:ind w:left="0" w:right="1527"/>
                        </w:pPr>
                      </w:p>
                      <w:p w:rsidR="002B1E4D" w:rsidRPr="00D77133" w:rsidRDefault="002B1E4D" w:rsidP="002B1E4D">
                        <w:pPr>
                          <w:pStyle w:val="Corpotesto"/>
                          <w:spacing w:before="1"/>
                          <w:ind w:firstLine="360"/>
                          <w:rPr>
                            <w:b/>
                          </w:rPr>
                        </w:pPr>
                        <w:r>
                          <w:rPr>
                            <w:b/>
                          </w:rPr>
                          <w:t>Considerato</w:t>
                        </w:r>
                        <w:r w:rsidRPr="00D77133">
                          <w:rPr>
                            <w:b/>
                          </w:rPr>
                          <w:t xml:space="preserve"> che:</w:t>
                        </w:r>
                      </w:p>
                      <w:p w:rsidR="002B1E4D" w:rsidRDefault="002B1E4D" w:rsidP="002B1E4D">
                        <w:pPr>
                          <w:pStyle w:val="Corpotesto"/>
                          <w:spacing w:before="5"/>
                          <w:rPr>
                            <w:b/>
                            <w:sz w:val="25"/>
                          </w:rPr>
                        </w:pPr>
                      </w:p>
                      <w:p w:rsidR="002B1E4D" w:rsidRDefault="002B1E4D" w:rsidP="002B1E4D">
                        <w:pPr>
                          <w:pStyle w:val="Corpotesto"/>
                          <w:numPr>
                            <w:ilvl w:val="0"/>
                            <w:numId w:val="6"/>
                          </w:numPr>
                          <w:spacing w:before="90"/>
                          <w:ind w:right="138"/>
                          <w:jc w:val="both"/>
                        </w:pPr>
                        <w:r>
                          <w:t>il decreto legislativo 179/2016, in attuazione della legge 124/2015 di riforma della pubblica amministrazione (cd. legge Madia), ha innovato in modo significativo il decreto legislativo 82/2005 (Codice dell’Amministrazione digitale);</w:t>
                        </w:r>
                      </w:p>
                      <w:p w:rsidR="002B1E4D" w:rsidRPr="00C12929" w:rsidRDefault="002B1E4D" w:rsidP="002B1E4D">
                        <w:pPr>
                          <w:pStyle w:val="Corpotesto"/>
                          <w:spacing w:before="90"/>
                          <w:ind w:right="138"/>
                          <w:jc w:val="both"/>
                          <w:rPr>
                            <w:sz w:val="14"/>
                            <w:szCs w:val="14"/>
                          </w:rPr>
                        </w:pPr>
                      </w:p>
                      <w:p w:rsidR="00E127F5" w:rsidRDefault="002B1E4D" w:rsidP="00E127F5">
                        <w:pPr>
                          <w:pStyle w:val="Corpotesto"/>
                          <w:numPr>
                            <w:ilvl w:val="0"/>
                            <w:numId w:val="6"/>
                          </w:numPr>
                          <w:ind w:right="138"/>
                          <w:jc w:val="both"/>
                        </w:pPr>
                        <w:r w:rsidRPr="00C12929">
                          <w:t xml:space="preserve">il nuovo CAD (ed. CAD 3.0), entrato in vigore il 14 settembre 2016, con i suoi principi generali e le collegate regole tecniche, in via di revisione, </w:t>
                        </w:r>
                        <w:r w:rsidRPr="00C12929">
                          <w:rPr>
                            <w:rFonts w:hint="eastAsia"/>
                          </w:rPr>
                          <w:t>è</w:t>
                        </w:r>
                        <w:r w:rsidRPr="00C12929">
                          <w:t xml:space="preserve"> l'asse portante e lo strumento operativo per rendere finalmente attuabile "la transizione alla modalit</w:t>
                        </w:r>
                        <w:r w:rsidRPr="00C12929">
                          <w:rPr>
                            <w:rFonts w:hint="eastAsia"/>
                          </w:rPr>
                          <w:t>à</w:t>
                        </w:r>
                        <w:r w:rsidRPr="00C12929">
                          <w:t xml:space="preserve"> operativa digitale"; principio espressamente richiamato dall'art. 1, c.l. lett. n) della Legge 124/2015 e negli artt. 13 e 17, comma 1, dello stesso CAD, cos</w:t>
                        </w:r>
                        <w:r w:rsidRPr="00C12929">
                          <w:rPr>
                            <w:rFonts w:hint="eastAsia"/>
                          </w:rPr>
                          <w:t>ì</w:t>
                        </w:r>
                        <w:r w:rsidRPr="00C12929">
                          <w:t xml:space="preserve"> come modificato dal D. Lgs. 179/2016;</w:t>
                        </w:r>
                      </w:p>
                      <w:p w:rsidR="00E127F5" w:rsidRPr="00E127F5" w:rsidRDefault="00E127F5" w:rsidP="00E127F5">
                        <w:pPr>
                          <w:rPr>
                            <w:sz w:val="14"/>
                            <w:szCs w:val="14"/>
                          </w:rPr>
                        </w:pPr>
                      </w:p>
                      <w:p w:rsidR="002B1E4D" w:rsidRPr="00C12929" w:rsidRDefault="00E127F5" w:rsidP="00E127F5">
                        <w:pPr>
                          <w:pStyle w:val="Corpotesto"/>
                          <w:numPr>
                            <w:ilvl w:val="0"/>
                            <w:numId w:val="6"/>
                          </w:numPr>
                          <w:spacing w:before="90"/>
                          <w:ind w:right="138"/>
                          <w:jc w:val="both"/>
                        </w:pPr>
                        <w:r>
                          <w:t xml:space="preserve">il </w:t>
                        </w:r>
                        <w:proofErr w:type="spellStart"/>
                        <w:r>
                          <w:t>D.Lgs.</w:t>
                        </w:r>
                        <w:proofErr w:type="spellEnd"/>
                        <w:r w:rsidRPr="00E127F5">
                          <w:t> </w:t>
                        </w:r>
                        <w:r>
                          <w:t>13 dicembre 2017, n. 217, contiene le d</w:t>
                        </w:r>
                        <w:r w:rsidRPr="00E127F5">
                          <w:t>isposizioni integrative e correttive al decreto legislativo 26 agosto 2016, n. 179, concernente modifiche ed integrazioni al Codice dell'amministrazione digitale, di cui al decreto legislativo 7 marzo 2005, n. 82, ai sensi dell'articolo 1 della legge 7 agosto 2015, n. 124, in materia di riorganizzazione delle amministrazioni pubbliche</w:t>
                        </w:r>
                        <w:r>
                          <w:t>;</w:t>
                        </w:r>
                      </w:p>
                      <w:p w:rsidR="002B1E4D" w:rsidRDefault="002B1E4D" w:rsidP="002B1E4D">
                        <w:pPr>
                          <w:pStyle w:val="Corpotesto"/>
                          <w:spacing w:before="6"/>
                          <w:rPr>
                            <w:sz w:val="14"/>
                          </w:rPr>
                        </w:pPr>
                      </w:p>
                      <w:p w:rsidR="002B1E4D" w:rsidRDefault="002B1E4D" w:rsidP="002B1E4D">
                        <w:pPr>
                          <w:pStyle w:val="Corpotesto"/>
                          <w:numPr>
                            <w:ilvl w:val="0"/>
                            <w:numId w:val="6"/>
                          </w:numPr>
                          <w:spacing w:before="90"/>
                          <w:ind w:right="138"/>
                          <w:jc w:val="both"/>
                        </w:pPr>
                        <w:r>
                          <w:t>le importanti novità, introdotte nel testo del decreto legislativo 82/2005, sono improntate a principi di semplificazione normativa ed amministrativa così da rendere la codificazione digitale un comparto di regole e strumenti operativi capaci, da un lato, di relazionare la pubblica amministrazione ai continui mutamenti tecnologici della società, in una logica di costante work in progress e, dall’altro, di attuare la diffusione di una cultura digitale dei cittadini e delle imprese.</w:t>
                        </w:r>
                      </w:p>
                      <w:p w:rsidR="00504114" w:rsidRDefault="00504114" w:rsidP="00504114">
                        <w:pPr>
                          <w:pStyle w:val="Corpotesto"/>
                          <w:spacing w:before="90"/>
                          <w:ind w:right="138"/>
                          <w:jc w:val="both"/>
                        </w:pPr>
                      </w:p>
                      <w:p w:rsidR="002B1E4D" w:rsidRDefault="002B1E4D" w:rsidP="002B1E4D">
                        <w:pPr>
                          <w:pStyle w:val="Corpotesto"/>
                          <w:spacing w:before="8"/>
                          <w:rPr>
                            <w:sz w:val="20"/>
                          </w:rPr>
                        </w:pPr>
                      </w:p>
                      <w:p w:rsidR="002B1E4D" w:rsidRPr="00D77133" w:rsidRDefault="002B1E4D" w:rsidP="002B1E4D">
                        <w:pPr>
                          <w:pStyle w:val="Corpotesto"/>
                          <w:spacing w:before="1"/>
                          <w:ind w:firstLine="360"/>
                          <w:rPr>
                            <w:b/>
                          </w:rPr>
                        </w:pPr>
                        <w:r w:rsidRPr="00D77133">
                          <w:rPr>
                            <w:b/>
                          </w:rPr>
                          <w:t>Rilevato che:</w:t>
                        </w:r>
                      </w:p>
                      <w:p w:rsidR="002B1E4D" w:rsidRDefault="002B1E4D" w:rsidP="002B1E4D">
                        <w:pPr>
                          <w:pStyle w:val="Corpotesto"/>
                          <w:spacing w:before="8"/>
                          <w:rPr>
                            <w:sz w:val="14"/>
                          </w:rPr>
                        </w:pPr>
                      </w:p>
                      <w:p w:rsidR="002B1E4D" w:rsidRDefault="002B1E4D" w:rsidP="002B1E4D">
                        <w:pPr>
                          <w:pStyle w:val="Corpotesto"/>
                          <w:numPr>
                            <w:ilvl w:val="0"/>
                            <w:numId w:val="7"/>
                          </w:numPr>
                          <w:spacing w:before="90"/>
                          <w:ind w:right="133"/>
                          <w:jc w:val="both"/>
                        </w:pPr>
                        <w:r>
                          <w:t>il processo di riforma pone in capo ad ogni amministrazione pubblica la funzione di garantire l'attuazione delle linee strategiche per la riorganizzazione e la digitalizzazione, centralizzando in capo ad un ufficio unico il compito di conduzione del processo di transizione alla modalità operativa digitale ed altresì dei correlati processi di riorganizzazione, nell’ottica di perseguire il generale obiettivo di realizzare un'amministrazione digitale e aperta, dotata di servizi facilmente utilizzabili e di qualità, attraverso una maggiore efficienza ed economicità;</w:t>
                        </w:r>
                      </w:p>
                      <w:p w:rsidR="002B1E4D" w:rsidRDefault="002B1E4D" w:rsidP="002B1E4D">
                        <w:pPr>
                          <w:pStyle w:val="Corpotesto"/>
                          <w:spacing w:before="6"/>
                          <w:rPr>
                            <w:sz w:val="14"/>
                          </w:rPr>
                        </w:pPr>
                      </w:p>
                      <w:p w:rsidR="002B1E4D" w:rsidRDefault="002B1E4D" w:rsidP="002B1E4D">
                        <w:pPr>
                          <w:pStyle w:val="Corpotesto"/>
                          <w:ind w:firstLine="720"/>
                        </w:pPr>
                      </w:p>
                      <w:p w:rsidR="002B1E4D" w:rsidRDefault="002B1E4D" w:rsidP="002B1E4D">
                        <w:pPr>
                          <w:ind w:left="1440"/>
                        </w:pPr>
                      </w:p>
                    </w:txbxContent>
                  </v:textbox>
                </v:shape>
                <v:line id="Connettore 1 291" o:spid="_x0000_s1036" style="position:absolute;visibility:visible;mso-wrap-style:square" from="2305,11131" to="57881,111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"/>
                <w10:wrap anchorx="margin"/>
              </v:group>
            </w:pict>
          </mc:Fallback>
        </mc:AlternateContent>
      </w: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7B375A" w:rsidRDefault="007B375A" w:rsidP="00C12929">
      <w:pPr>
        <w:pStyle w:val="Corpotesto"/>
        <w:ind w:left="1527" w:right="1527"/>
        <w:jc w:val="center"/>
        <w:rPr>
          <w:b/>
          <w:bCs/>
        </w:rPr>
      </w:pPr>
    </w:p>
    <w:p w:rsidR="00E127F5" w:rsidRDefault="00E127F5" w:rsidP="00C12929">
      <w:pPr>
        <w:pStyle w:val="Corpotesto"/>
        <w:ind w:left="1527" w:right="1527"/>
        <w:jc w:val="center"/>
        <w:rPr>
          <w:b/>
          <w:bCs/>
        </w:rPr>
      </w:pPr>
    </w:p>
    <w:p w:rsidR="00E127F5" w:rsidRDefault="00E127F5">
      <w:pPr>
        <w:rPr>
          <w:b/>
          <w:bCs/>
          <w:sz w:val="24"/>
          <w:szCs w:val="24"/>
        </w:rPr>
      </w:pPr>
      <w:r>
        <w:rPr>
          <w:b/>
          <w:bCs/>
        </w:rPr>
        <w:br w:type="page"/>
      </w:r>
    </w:p>
    <w:p w:rsidR="00EB373E" w:rsidRDefault="00EB373E" w:rsidP="002819D4">
      <w:pPr>
        <w:pStyle w:val="Corpotesto"/>
        <w:ind w:right="1527"/>
        <w:rPr>
          <w:b/>
          <w:bCs/>
        </w:rPr>
      </w:pPr>
      <w:r>
        <w:rPr>
          <w:noProof/>
          <w:lang w:bidi="ar-SA"/>
        </w:rPr>
        <w:lastRenderedPageBreak/>
        <mc:AlternateContent>
          <mc:Choice Requires="wps">
            <w:drawing>
              <wp:anchor distT="0" distB="0" distL="114300" distR="114300" simplePos="0" relativeHeight="251672576" behindDoc="0" locked="0" layoutInCell="1" allowOverlap="1" wp14:anchorId="3B0DFE9C" wp14:editId="22ED78CC">
                <wp:simplePos x="0" y="0"/>
                <wp:positionH relativeFrom="margin">
                  <wp:posOffset>3810</wp:posOffset>
                </wp:positionH>
                <wp:positionV relativeFrom="paragraph">
                  <wp:posOffset>42545</wp:posOffset>
                </wp:positionV>
                <wp:extent cx="6035040" cy="9058275"/>
                <wp:effectExtent l="0" t="0" r="22860" b="28575"/>
                <wp:wrapNone/>
                <wp:docPr id="29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9058275"/>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EB373E" w:rsidRPr="00EB373E" w:rsidRDefault="00EB373E" w:rsidP="00E127F5">
                            <w:pPr>
                              <w:spacing w:before="90"/>
                              <w:ind w:right="131"/>
                              <w:rPr>
                                <w:sz w:val="16"/>
                                <w:szCs w:val="16"/>
                              </w:rPr>
                            </w:pPr>
                          </w:p>
                          <w:p w:rsidR="00E127F5" w:rsidRPr="00C12929" w:rsidRDefault="00E127F5" w:rsidP="00E127F5">
                            <w:pPr>
                              <w:pStyle w:val="Paragrafoelenco"/>
                              <w:numPr>
                                <w:ilvl w:val="0"/>
                                <w:numId w:val="7"/>
                              </w:numPr>
                              <w:spacing w:before="90"/>
                              <w:ind w:right="131"/>
                              <w:rPr>
                                <w:sz w:val="24"/>
                              </w:rPr>
                            </w:pPr>
                            <w:r w:rsidRPr="00C12929">
                              <w:rPr>
                                <w:sz w:val="24"/>
                              </w:rPr>
                              <w:t>coerentemente, il novellato articolo 17 (Strutture per l'organizzazione, l'innovazione e le tecnologie) del decreto legislativo 82/2005 disciplina puntualmente la figura del Responsabile della transizione alla modalità operativa digitale: “</w:t>
                            </w:r>
                            <w:r w:rsidRPr="00C12929">
                              <w:rPr>
                                <w:i/>
                                <w:sz w:val="24"/>
                              </w:rPr>
                              <w:t>Le pubbliche amministrazioni garantiscono l'attuazione delle linee strategiche per la riorganizzazione e la digitalizzazione dell'amministrazione definite dal Governo in coerenza con le regole tecniche di cui all'articolo 71. A tal fine, ciascuno dei predetti soggetti affida a un unico ufficio dirigenziale generale, fermo restando il numero complessivo di tali uffici, la transizione alla modalità operativa digitale e i conseguenti processi di riorganizzazione finalizzati alla realizzazione di un'amministrazione digitale e aperta, di servizi facilmente utilizzabili e di qualità, attraverso una maggiore efficienza ed economicità</w:t>
                            </w:r>
                            <w:r w:rsidRPr="00C12929">
                              <w:rPr>
                                <w:sz w:val="24"/>
                              </w:rPr>
                              <w:t>.”</w:t>
                            </w:r>
                          </w:p>
                          <w:p w:rsidR="00E127F5" w:rsidRDefault="00E127F5" w:rsidP="00E127F5">
                            <w:pPr>
                              <w:pStyle w:val="Corpotesto"/>
                              <w:ind w:firstLine="720"/>
                            </w:pPr>
                          </w:p>
                          <w:p w:rsidR="00E127F5" w:rsidRDefault="00E127F5" w:rsidP="00E127F5">
                            <w:pPr>
                              <w:pStyle w:val="Corpotesto"/>
                              <w:ind w:firstLine="720"/>
                            </w:pPr>
                            <w:r>
                              <w:t>Al suddetto ufficio sono inoltre attribuiti i compiti relativi a:</w:t>
                            </w:r>
                          </w:p>
                          <w:p w:rsidR="00E127F5" w:rsidRPr="00EB373E" w:rsidRDefault="00E127F5" w:rsidP="00E127F5">
                            <w:pPr>
                              <w:pStyle w:val="Corpotesto"/>
                              <w:rPr>
                                <w:sz w:val="14"/>
                                <w:szCs w:val="14"/>
                              </w:rPr>
                            </w:pPr>
                          </w:p>
                          <w:p w:rsidR="00E127F5" w:rsidRDefault="00E127F5" w:rsidP="00E127F5">
                            <w:pPr>
                              <w:pStyle w:val="Paragrafoelenco"/>
                              <w:numPr>
                                <w:ilvl w:val="0"/>
                                <w:numId w:val="2"/>
                              </w:numPr>
                              <w:tabs>
                                <w:tab w:val="left" w:pos="852"/>
                              </w:tabs>
                              <w:ind w:right="139" w:hanging="355"/>
                              <w:rPr>
                                <w:sz w:val="24"/>
                              </w:rPr>
                            </w:pPr>
                            <w:r>
                              <w:rPr>
                                <w:sz w:val="24"/>
                              </w:rPr>
                              <w:t>coordinamento strategico dello sviluppo dei sistemi informativi, di telecomunicazione e fonia, in modo da assicurare anche la coerenza con gli standard tecnici e organizzativi comuni;</w:t>
                            </w:r>
                          </w:p>
                          <w:p w:rsidR="00E127F5" w:rsidRDefault="00E127F5" w:rsidP="00E127F5">
                            <w:pPr>
                              <w:pStyle w:val="Paragrafoelenco"/>
                              <w:numPr>
                                <w:ilvl w:val="0"/>
                                <w:numId w:val="2"/>
                              </w:numPr>
                              <w:tabs>
                                <w:tab w:val="left" w:pos="852"/>
                              </w:tabs>
                              <w:spacing w:before="121"/>
                              <w:ind w:right="135" w:hanging="355"/>
                              <w:rPr>
                                <w:sz w:val="24"/>
                              </w:rPr>
                            </w:pPr>
                            <w:r>
                              <w:rPr>
                                <w:sz w:val="24"/>
                              </w:rPr>
                              <w:t>indirizzo e coordinamento dello sviluppo dei servizi, sia interni che esterni, forniti dai sistemi informativi di telecomunicazione e fonia</w:t>
                            </w:r>
                            <w:r>
                              <w:rPr>
                                <w:spacing w:val="-5"/>
                                <w:sz w:val="24"/>
                              </w:rPr>
                              <w:t xml:space="preserve"> </w:t>
                            </w:r>
                            <w:r>
                              <w:rPr>
                                <w:sz w:val="24"/>
                              </w:rPr>
                              <w:t>dell'amministrazione;</w:t>
                            </w:r>
                          </w:p>
                          <w:p w:rsidR="00E127F5" w:rsidRPr="000F36A9" w:rsidRDefault="00E127F5" w:rsidP="00E127F5">
                            <w:pPr>
                              <w:pStyle w:val="Paragrafoelenco"/>
                              <w:numPr>
                                <w:ilvl w:val="0"/>
                                <w:numId w:val="2"/>
                              </w:numPr>
                              <w:tabs>
                                <w:tab w:val="left" w:pos="852"/>
                              </w:tabs>
                              <w:ind w:right="139" w:hanging="355"/>
                              <w:rPr>
                                <w:sz w:val="24"/>
                              </w:rPr>
                            </w:pPr>
                            <w:r>
                              <w:rPr>
                                <w:sz w:val="24"/>
                              </w:rPr>
                              <w:t>indirizzo, pianificazione, coordinamento e monitoraggio della sicurezza informatica relativamente ai dati, ai sistemi e alle infrastrutture anche in relazione al sistema pubblico di connettività, nel rispetto delle regole tecniche di cui all'articolo 51, comma 1 del decreto legislativo</w:t>
                            </w:r>
                            <w:r>
                              <w:rPr>
                                <w:spacing w:val="-1"/>
                                <w:sz w:val="24"/>
                              </w:rPr>
                              <w:t xml:space="preserve"> </w:t>
                            </w:r>
                            <w:r>
                              <w:rPr>
                                <w:sz w:val="24"/>
                              </w:rPr>
                              <w:t>medesimo;</w:t>
                            </w:r>
                          </w:p>
                          <w:p w:rsidR="00E127F5" w:rsidRPr="000F36A9" w:rsidRDefault="00E127F5" w:rsidP="00E127F5">
                            <w:pPr>
                              <w:pStyle w:val="Paragrafoelenco"/>
                              <w:numPr>
                                <w:ilvl w:val="0"/>
                                <w:numId w:val="2"/>
                              </w:numPr>
                              <w:tabs>
                                <w:tab w:val="left" w:pos="852"/>
                              </w:tabs>
                              <w:ind w:right="139" w:hanging="355"/>
                              <w:rPr>
                                <w:sz w:val="24"/>
                              </w:rPr>
                            </w:pPr>
                            <w:r w:rsidRPr="000F36A9">
                              <w:rPr>
                                <w:sz w:val="24"/>
                              </w:rPr>
                              <w:t>accesso dei soggetti disabili agli strumenti informatici e promozione dell’accessibilità anche in attuazione di quanto previsto dalla legge 9 gennaio 2004, n. 4 (Disposizioni per favorire l'accesso dei soggetti disabili agli strumenti</w:t>
                            </w:r>
                            <w:r w:rsidRPr="000F36A9">
                              <w:rPr>
                                <w:spacing w:val="-7"/>
                                <w:sz w:val="24"/>
                              </w:rPr>
                              <w:t xml:space="preserve"> </w:t>
                            </w:r>
                            <w:r w:rsidRPr="000F36A9">
                              <w:rPr>
                                <w:sz w:val="24"/>
                              </w:rPr>
                              <w:t>informatici);</w:t>
                            </w:r>
                          </w:p>
                          <w:p w:rsidR="00E127F5" w:rsidRDefault="00E127F5" w:rsidP="00E127F5">
                            <w:pPr>
                              <w:pStyle w:val="Paragrafoelenco"/>
                              <w:numPr>
                                <w:ilvl w:val="0"/>
                                <w:numId w:val="8"/>
                              </w:numPr>
                              <w:tabs>
                                <w:tab w:val="left" w:pos="852"/>
                              </w:tabs>
                              <w:ind w:right="138"/>
                              <w:rPr>
                                <w:sz w:val="24"/>
                              </w:rPr>
                            </w:pPr>
                            <w:r>
                              <w:rPr>
                                <w:sz w:val="24"/>
                              </w:rPr>
                              <w:t>analisi periodica della coerenza tra l'organizzazione dell'amministrazione e l'utilizzo delle tecnologie dell'informazione e della comunicazione, al fine di migliorare la soddisfazione dell'utenza e la qualità dei servizi nonché di ridurre i tempi e i costi dell'azione</w:t>
                            </w:r>
                            <w:r>
                              <w:rPr>
                                <w:spacing w:val="-1"/>
                                <w:sz w:val="24"/>
                              </w:rPr>
                              <w:t xml:space="preserve"> </w:t>
                            </w:r>
                            <w:r>
                              <w:rPr>
                                <w:sz w:val="24"/>
                              </w:rPr>
                              <w:t>amministrativa;</w:t>
                            </w:r>
                          </w:p>
                          <w:p w:rsidR="00E127F5" w:rsidRDefault="00E127F5" w:rsidP="00E127F5">
                            <w:pPr>
                              <w:pStyle w:val="Paragrafoelenco"/>
                              <w:numPr>
                                <w:ilvl w:val="0"/>
                                <w:numId w:val="8"/>
                              </w:numPr>
                              <w:tabs>
                                <w:tab w:val="left" w:pos="852"/>
                              </w:tabs>
                              <w:ind w:right="141" w:hanging="355"/>
                              <w:rPr>
                                <w:sz w:val="24"/>
                              </w:rPr>
                            </w:pPr>
                            <w:r>
                              <w:rPr>
                                <w:sz w:val="24"/>
                              </w:rPr>
                              <w:t>cooperazione alla revisione della riorganizzazione dell'amministrazione ai fini di cui alla lettera</w:t>
                            </w:r>
                            <w:r>
                              <w:rPr>
                                <w:spacing w:val="-1"/>
                                <w:sz w:val="24"/>
                              </w:rPr>
                              <w:t xml:space="preserve"> </w:t>
                            </w:r>
                            <w:r>
                              <w:rPr>
                                <w:sz w:val="24"/>
                              </w:rPr>
                              <w:t>e);</w:t>
                            </w:r>
                          </w:p>
                          <w:p w:rsidR="00E127F5" w:rsidRDefault="00E127F5" w:rsidP="00E127F5">
                            <w:pPr>
                              <w:pStyle w:val="Paragrafoelenco"/>
                              <w:numPr>
                                <w:ilvl w:val="0"/>
                                <w:numId w:val="8"/>
                              </w:numPr>
                              <w:tabs>
                                <w:tab w:val="left" w:pos="852"/>
                              </w:tabs>
                              <w:ind w:right="138" w:hanging="355"/>
                              <w:rPr>
                                <w:sz w:val="24"/>
                              </w:rPr>
                            </w:pPr>
                            <w:r>
                              <w:rPr>
                                <w:sz w:val="24"/>
                              </w:rPr>
                              <w:t>indirizzo, coordinamento e monitoraggio della pianificazione prevista per lo sviluppo e la gestione dei sistemi informativi di telecomunicazione e</w:t>
                            </w:r>
                            <w:r>
                              <w:rPr>
                                <w:spacing w:val="-7"/>
                                <w:sz w:val="24"/>
                              </w:rPr>
                              <w:t xml:space="preserve"> </w:t>
                            </w:r>
                            <w:r>
                              <w:rPr>
                                <w:sz w:val="24"/>
                              </w:rPr>
                              <w:t>fonia;</w:t>
                            </w:r>
                          </w:p>
                          <w:p w:rsidR="00E127F5" w:rsidRDefault="00E127F5" w:rsidP="00E127F5">
                            <w:pPr>
                              <w:pStyle w:val="Paragrafoelenco"/>
                              <w:numPr>
                                <w:ilvl w:val="0"/>
                                <w:numId w:val="8"/>
                              </w:numPr>
                              <w:tabs>
                                <w:tab w:val="left" w:pos="852"/>
                              </w:tabs>
                              <w:ind w:right="137" w:hanging="355"/>
                              <w:rPr>
                                <w:sz w:val="24"/>
                              </w:rPr>
                            </w:pPr>
                            <w:r>
                              <w:rPr>
                                <w:sz w:val="24"/>
                              </w:rPr>
                              <w:t>progettazione e coordinamento delle iniziative rilevanti ai fini di una più efficace erogazione di servizi in rete a cittadini e imprese mediante gli strumenti della cooperazione applicativa tra pubbliche amministrazioni, ivi inclusa la predisposizione e l'attuazione di accordi di servizio tra amministrazioni per la realizzazione e compartecipazione dei sistemi informativi</w:t>
                            </w:r>
                            <w:r>
                              <w:rPr>
                                <w:spacing w:val="1"/>
                                <w:sz w:val="24"/>
                              </w:rPr>
                              <w:t xml:space="preserve"> </w:t>
                            </w:r>
                            <w:r>
                              <w:rPr>
                                <w:sz w:val="24"/>
                              </w:rPr>
                              <w:t>cooperativi;</w:t>
                            </w:r>
                          </w:p>
                          <w:p w:rsidR="00E127F5" w:rsidRDefault="00E127F5" w:rsidP="00E127F5">
                            <w:pPr>
                              <w:pStyle w:val="Paragrafoelenco"/>
                              <w:numPr>
                                <w:ilvl w:val="0"/>
                                <w:numId w:val="8"/>
                              </w:numPr>
                              <w:tabs>
                                <w:tab w:val="left" w:pos="852"/>
                              </w:tabs>
                              <w:spacing w:before="121"/>
                              <w:ind w:right="140" w:hanging="355"/>
                              <w:rPr>
                                <w:sz w:val="24"/>
                              </w:rPr>
                            </w:pPr>
                            <w:r>
                              <w:rPr>
                                <w:sz w:val="24"/>
                              </w:rPr>
                              <w:t>promozione delle iniziative attinenti all'attuazione delle direttive impartite dal Presidente del Consiglio dei Ministri o dal Ministro delegato per l'innovazione e le tecnologie;</w:t>
                            </w:r>
                          </w:p>
                          <w:p w:rsidR="00E127F5" w:rsidRPr="00E127F5" w:rsidRDefault="00E127F5" w:rsidP="00E127F5">
                            <w:pPr>
                              <w:pStyle w:val="Paragrafoelenco"/>
                              <w:numPr>
                                <w:ilvl w:val="0"/>
                                <w:numId w:val="8"/>
                              </w:numPr>
                              <w:tabs>
                                <w:tab w:val="left" w:pos="852"/>
                              </w:tabs>
                              <w:spacing w:before="10"/>
                              <w:ind w:right="137" w:hanging="355"/>
                              <w:rPr>
                                <w:sz w:val="20"/>
                              </w:rPr>
                            </w:pPr>
                            <w:r>
                              <w:rPr>
                                <w:sz w:val="24"/>
                              </w:rPr>
                              <w:t xml:space="preserve">pianificazione e coordinamento del processo di diffusione, all'interno dell'amministrazione, dei sistemi di posta elettronica, protocollo informatico, firma </w:t>
                            </w:r>
                          </w:p>
                          <w:p w:rsidR="00E127F5" w:rsidRDefault="00E127F5" w:rsidP="00E127F5">
                            <w:pPr>
                              <w:ind w:left="1440"/>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B0DFE9C" id="Casella di testo 2" o:spid="_x0000_s1037" type="#_x0000_t202" style="position:absolute;margin-left:.3pt;margin-top:3.35pt;width:475.2pt;height:713.25pt;z-index:251672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" fillcolor="window" strokecolor="#d8d8d8 [2732]" strokeweight="2pt">
                <v:textbox>
                  <w:txbxContent>
                    <w:p w:rsidR="00EB373E" w:rsidRPr="00EB373E" w:rsidRDefault="00EB373E" w:rsidP="00E127F5">
                      <w:pPr>
                        <w:spacing w:before="90"/>
                        <w:ind w:right="131"/>
                        <w:rPr>
                          <w:sz w:val="16"/>
                          <w:szCs w:val="16"/>
                        </w:rPr>
                      </w:pPr>
                    </w:p>
                    <w:p w:rsidR="00E127F5" w:rsidRPr="00C12929" w:rsidRDefault="00E127F5" w:rsidP="00E127F5">
                      <w:pPr>
                        <w:pStyle w:val="Paragrafoelenco"/>
                        <w:numPr>
                          <w:ilvl w:val="0"/>
                          <w:numId w:val="7"/>
                        </w:numPr>
                        <w:spacing w:before="90"/>
                        <w:ind w:right="131"/>
                        <w:rPr>
                          <w:sz w:val="24"/>
                        </w:rPr>
                      </w:pPr>
                      <w:r w:rsidRPr="00C12929">
                        <w:rPr>
                          <w:sz w:val="24"/>
                        </w:rPr>
                        <w:t>coerentemente, il novellato articolo 17 (Strutture per l'organizzazione, l'innovazione e le tecnologie) del decreto legislativo 82/2005 disciplina puntualmente la figura del Responsabile della transizione alla modalità operativa digitale: “</w:t>
                      </w:r>
                      <w:r w:rsidRPr="00C12929">
                        <w:rPr>
                          <w:i/>
                          <w:sz w:val="24"/>
                        </w:rPr>
                        <w:t>Le pubbliche amministrazioni garantiscono l'attuazione delle linee strategiche per la riorganizzazione e la digitalizzazione dell'amministrazione definite dal Governo in coerenza con le regole tecniche di cui all'articolo 71. A tal fine, ciascuno dei predetti soggetti affida a un unico ufficio dirigenziale generale, fermo restando il numero complessivo di tali uffici, la transizione alla modalità operativa digitale e i conseguenti processi di riorganizzazione finalizzati alla realizzazione di un'amministrazione digitale e aperta, di servizi facilmente utilizzabili e di qualità, attraverso una maggiore efficienza ed economicità</w:t>
                      </w:r>
                      <w:r w:rsidRPr="00C12929">
                        <w:rPr>
                          <w:sz w:val="24"/>
                        </w:rPr>
                        <w:t>.”</w:t>
                      </w:r>
                    </w:p>
                    <w:p w:rsidR="00E127F5" w:rsidRDefault="00E127F5" w:rsidP="00E127F5">
                      <w:pPr>
                        <w:pStyle w:val="Corpotesto"/>
                        <w:ind w:firstLine="720"/>
                      </w:pPr>
                    </w:p>
                    <w:p w:rsidR="00E127F5" w:rsidRDefault="00E127F5" w:rsidP="00E127F5">
                      <w:pPr>
                        <w:pStyle w:val="Corpotesto"/>
                        <w:ind w:firstLine="720"/>
                      </w:pPr>
                      <w:r>
                        <w:t>Al suddetto ufficio sono inoltre attribuiti i compiti relativi a:</w:t>
                      </w:r>
                    </w:p>
                    <w:p w:rsidR="00E127F5" w:rsidRPr="00EB373E" w:rsidRDefault="00E127F5" w:rsidP="00E127F5">
                      <w:pPr>
                        <w:pStyle w:val="Corpotesto"/>
                        <w:rPr>
                          <w:sz w:val="14"/>
                          <w:szCs w:val="14"/>
                        </w:rPr>
                      </w:pPr>
                    </w:p>
                    <w:p w:rsidR="00E127F5" w:rsidRDefault="00E127F5" w:rsidP="00E127F5">
                      <w:pPr>
                        <w:pStyle w:val="Paragrafoelenco"/>
                        <w:numPr>
                          <w:ilvl w:val="0"/>
                          <w:numId w:val="2"/>
                        </w:numPr>
                        <w:tabs>
                          <w:tab w:val="left" w:pos="852"/>
                        </w:tabs>
                        <w:ind w:right="139" w:hanging="355"/>
                        <w:rPr>
                          <w:sz w:val="24"/>
                        </w:rPr>
                      </w:pPr>
                      <w:r>
                        <w:rPr>
                          <w:sz w:val="24"/>
                        </w:rPr>
                        <w:t>coordinamento strategico dello sviluppo dei sistemi informativi, di telecomunicazione e fonia, in modo da assicurare anche la coerenza con gli standard tecnici e organizzativi comuni;</w:t>
                      </w:r>
                    </w:p>
                    <w:p w:rsidR="00E127F5" w:rsidRDefault="00E127F5" w:rsidP="00E127F5">
                      <w:pPr>
                        <w:pStyle w:val="Paragrafoelenco"/>
                        <w:numPr>
                          <w:ilvl w:val="0"/>
                          <w:numId w:val="2"/>
                        </w:numPr>
                        <w:tabs>
                          <w:tab w:val="left" w:pos="852"/>
                        </w:tabs>
                        <w:spacing w:before="121"/>
                        <w:ind w:right="135" w:hanging="355"/>
                        <w:rPr>
                          <w:sz w:val="24"/>
                        </w:rPr>
                      </w:pPr>
                      <w:r>
                        <w:rPr>
                          <w:sz w:val="24"/>
                        </w:rPr>
                        <w:t>indirizzo e coordinamento dello sviluppo dei servizi, sia interni che esterni, forniti dai sistemi informativi di telecomunicazione e fonia</w:t>
                      </w:r>
                      <w:r>
                        <w:rPr>
                          <w:spacing w:val="-5"/>
                          <w:sz w:val="24"/>
                        </w:rPr>
                        <w:t xml:space="preserve"> </w:t>
                      </w:r>
                      <w:r>
                        <w:rPr>
                          <w:sz w:val="24"/>
                        </w:rPr>
                        <w:t>dell'amministrazione;</w:t>
                      </w:r>
                    </w:p>
                    <w:p w:rsidR="00E127F5" w:rsidRPr="000F36A9" w:rsidRDefault="00E127F5" w:rsidP="00E127F5">
                      <w:pPr>
                        <w:pStyle w:val="Paragrafoelenco"/>
                        <w:numPr>
                          <w:ilvl w:val="0"/>
                          <w:numId w:val="2"/>
                        </w:numPr>
                        <w:tabs>
                          <w:tab w:val="left" w:pos="852"/>
                        </w:tabs>
                        <w:ind w:right="139" w:hanging="355"/>
                        <w:rPr>
                          <w:sz w:val="24"/>
                        </w:rPr>
                      </w:pPr>
                      <w:r>
                        <w:rPr>
                          <w:sz w:val="24"/>
                        </w:rPr>
                        <w:t>indirizzo, pianificazione, coordinamento e monitoraggio della sicurezza informatica relativamente ai dati, ai sistemi e alle infrastrutture anche in relazione al sistema pubblico di connettività, nel rispetto delle regole tecniche di cui all'articolo 51, comma 1 del decreto legislativo</w:t>
                      </w:r>
                      <w:r>
                        <w:rPr>
                          <w:spacing w:val="-1"/>
                          <w:sz w:val="24"/>
                        </w:rPr>
                        <w:t xml:space="preserve"> </w:t>
                      </w:r>
                      <w:r>
                        <w:rPr>
                          <w:sz w:val="24"/>
                        </w:rPr>
                        <w:t>medesimo;</w:t>
                      </w:r>
                    </w:p>
                    <w:p w:rsidR="00E127F5" w:rsidRPr="000F36A9" w:rsidRDefault="00E127F5" w:rsidP="00E127F5">
                      <w:pPr>
                        <w:pStyle w:val="Paragrafoelenco"/>
                        <w:numPr>
                          <w:ilvl w:val="0"/>
                          <w:numId w:val="2"/>
                        </w:numPr>
                        <w:tabs>
                          <w:tab w:val="left" w:pos="852"/>
                        </w:tabs>
                        <w:ind w:right="139" w:hanging="355"/>
                        <w:rPr>
                          <w:sz w:val="24"/>
                        </w:rPr>
                      </w:pPr>
                      <w:r w:rsidRPr="000F36A9">
                        <w:rPr>
                          <w:sz w:val="24"/>
                        </w:rPr>
                        <w:t>accesso dei soggetti disabili agli strumenti informatici e promozione dell’accessibilità anche in attuazione di quanto previsto dalla legge 9 gennaio 2004, n. 4 (Disposizioni per favorire l'accesso dei soggetti disabili agli strumenti</w:t>
                      </w:r>
                      <w:r w:rsidRPr="000F36A9">
                        <w:rPr>
                          <w:spacing w:val="-7"/>
                          <w:sz w:val="24"/>
                        </w:rPr>
                        <w:t xml:space="preserve"> </w:t>
                      </w:r>
                      <w:r w:rsidRPr="000F36A9">
                        <w:rPr>
                          <w:sz w:val="24"/>
                        </w:rPr>
                        <w:t>informatici);</w:t>
                      </w:r>
                    </w:p>
                    <w:p w:rsidR="00E127F5" w:rsidRDefault="00E127F5" w:rsidP="00E127F5">
                      <w:pPr>
                        <w:pStyle w:val="Paragrafoelenco"/>
                        <w:numPr>
                          <w:ilvl w:val="0"/>
                          <w:numId w:val="8"/>
                        </w:numPr>
                        <w:tabs>
                          <w:tab w:val="left" w:pos="852"/>
                        </w:tabs>
                        <w:ind w:right="138"/>
                        <w:rPr>
                          <w:sz w:val="24"/>
                        </w:rPr>
                      </w:pPr>
                      <w:r>
                        <w:rPr>
                          <w:sz w:val="24"/>
                        </w:rPr>
                        <w:t>analisi periodica della coerenza tra l'organizzazione dell'amministrazione e l'utilizzo delle tecnologie dell'informazione e della comunicazione, al fine di migliorare la soddisfazione dell'utenza e la qualità dei servizi nonché di ridurre i tempi e i costi dell'azione</w:t>
                      </w:r>
                      <w:r>
                        <w:rPr>
                          <w:spacing w:val="-1"/>
                          <w:sz w:val="24"/>
                        </w:rPr>
                        <w:t xml:space="preserve"> </w:t>
                      </w:r>
                      <w:r>
                        <w:rPr>
                          <w:sz w:val="24"/>
                        </w:rPr>
                        <w:t>amministrativa;</w:t>
                      </w:r>
                    </w:p>
                    <w:p w:rsidR="00E127F5" w:rsidRDefault="00E127F5" w:rsidP="00E127F5">
                      <w:pPr>
                        <w:pStyle w:val="Paragrafoelenco"/>
                        <w:numPr>
                          <w:ilvl w:val="0"/>
                          <w:numId w:val="8"/>
                        </w:numPr>
                        <w:tabs>
                          <w:tab w:val="left" w:pos="852"/>
                        </w:tabs>
                        <w:ind w:right="141" w:hanging="355"/>
                        <w:rPr>
                          <w:sz w:val="24"/>
                        </w:rPr>
                      </w:pPr>
                      <w:r>
                        <w:rPr>
                          <w:sz w:val="24"/>
                        </w:rPr>
                        <w:t>cooperazione alla revisione della riorganizzazione dell'amministrazione ai fini di cui alla lettera</w:t>
                      </w:r>
                      <w:r>
                        <w:rPr>
                          <w:spacing w:val="-1"/>
                          <w:sz w:val="24"/>
                        </w:rPr>
                        <w:t xml:space="preserve"> </w:t>
                      </w:r>
                      <w:r>
                        <w:rPr>
                          <w:sz w:val="24"/>
                        </w:rPr>
                        <w:t>e);</w:t>
                      </w:r>
                    </w:p>
                    <w:p w:rsidR="00E127F5" w:rsidRDefault="00E127F5" w:rsidP="00E127F5">
                      <w:pPr>
                        <w:pStyle w:val="Paragrafoelenco"/>
                        <w:numPr>
                          <w:ilvl w:val="0"/>
                          <w:numId w:val="8"/>
                        </w:numPr>
                        <w:tabs>
                          <w:tab w:val="left" w:pos="852"/>
                        </w:tabs>
                        <w:ind w:right="138" w:hanging="355"/>
                        <w:rPr>
                          <w:sz w:val="24"/>
                        </w:rPr>
                      </w:pPr>
                      <w:r>
                        <w:rPr>
                          <w:sz w:val="24"/>
                        </w:rPr>
                        <w:t>indirizzo, coordinamento e monitoraggio della pianificazione prevista per lo sviluppo e la gestione dei sistemi informativi di telecomunicazione e</w:t>
                      </w:r>
                      <w:r>
                        <w:rPr>
                          <w:spacing w:val="-7"/>
                          <w:sz w:val="24"/>
                        </w:rPr>
                        <w:t xml:space="preserve"> </w:t>
                      </w:r>
                      <w:r>
                        <w:rPr>
                          <w:sz w:val="24"/>
                        </w:rPr>
                        <w:t>fonia;</w:t>
                      </w:r>
                    </w:p>
                    <w:p w:rsidR="00E127F5" w:rsidRDefault="00E127F5" w:rsidP="00E127F5">
                      <w:pPr>
                        <w:pStyle w:val="Paragrafoelenco"/>
                        <w:numPr>
                          <w:ilvl w:val="0"/>
                          <w:numId w:val="8"/>
                        </w:numPr>
                        <w:tabs>
                          <w:tab w:val="left" w:pos="852"/>
                        </w:tabs>
                        <w:ind w:right="137" w:hanging="355"/>
                        <w:rPr>
                          <w:sz w:val="24"/>
                        </w:rPr>
                      </w:pPr>
                      <w:r>
                        <w:rPr>
                          <w:sz w:val="24"/>
                        </w:rPr>
                        <w:t>progettazione e coordinamento delle iniziative rilevanti ai fini di una più efficace erogazione di servizi in rete a cittadini e imprese mediante gli strumenti della cooperazione applicativa tra pubbliche amministrazioni, ivi inclusa la predisposizione e l'attuazione di accordi di servizio tra amministrazioni per la realizzazione e compartecipazione dei sistemi informativi</w:t>
                      </w:r>
                      <w:r>
                        <w:rPr>
                          <w:spacing w:val="1"/>
                          <w:sz w:val="24"/>
                        </w:rPr>
                        <w:t xml:space="preserve"> </w:t>
                      </w:r>
                      <w:r>
                        <w:rPr>
                          <w:sz w:val="24"/>
                        </w:rPr>
                        <w:t>cooperativi;</w:t>
                      </w:r>
                    </w:p>
                    <w:p w:rsidR="00E127F5" w:rsidRDefault="00E127F5" w:rsidP="00E127F5">
                      <w:pPr>
                        <w:pStyle w:val="Paragrafoelenco"/>
                        <w:numPr>
                          <w:ilvl w:val="0"/>
                          <w:numId w:val="8"/>
                        </w:numPr>
                        <w:tabs>
                          <w:tab w:val="left" w:pos="852"/>
                        </w:tabs>
                        <w:spacing w:before="121"/>
                        <w:ind w:right="140" w:hanging="355"/>
                        <w:rPr>
                          <w:sz w:val="24"/>
                        </w:rPr>
                      </w:pPr>
                      <w:r>
                        <w:rPr>
                          <w:sz w:val="24"/>
                        </w:rPr>
                        <w:t>promozione delle iniziative attinenti all'attuazione delle direttive impartite dal Presidente del Consiglio dei Ministri o dal Ministro delegato per l'innovazione e le tecnologie;</w:t>
                      </w:r>
                    </w:p>
                    <w:p w:rsidR="00E127F5" w:rsidRPr="00E127F5" w:rsidRDefault="00E127F5" w:rsidP="00E127F5">
                      <w:pPr>
                        <w:pStyle w:val="Paragrafoelenco"/>
                        <w:numPr>
                          <w:ilvl w:val="0"/>
                          <w:numId w:val="8"/>
                        </w:numPr>
                        <w:tabs>
                          <w:tab w:val="left" w:pos="852"/>
                        </w:tabs>
                        <w:spacing w:before="10"/>
                        <w:ind w:right="137" w:hanging="355"/>
                        <w:rPr>
                          <w:sz w:val="20"/>
                        </w:rPr>
                      </w:pPr>
                      <w:r>
                        <w:rPr>
                          <w:sz w:val="24"/>
                        </w:rPr>
                        <w:t xml:space="preserve">pianificazione e coordinamento del processo di diffusione, all'interno dell'amministrazione, dei sistemi di posta elettronica, protocollo informatico, firma </w:t>
                      </w:r>
                    </w:p>
                    <w:p w:rsidR="00E127F5" w:rsidRDefault="00E127F5" w:rsidP="00E127F5">
                      <w:pPr>
                        <w:ind w:left="1440"/>
                      </w:pPr>
                    </w:p>
                  </w:txbxContent>
                </v:textbox>
                <w10:wrap anchorx="margin"/>
              </v:shape>
            </w:pict>
          </mc:Fallback>
        </mc:AlternateContent>
      </w:r>
    </w:p>
    <w:p w:rsidR="00EB373E" w:rsidRDefault="00EB373E">
      <w:pPr>
        <w:rPr>
          <w:b/>
          <w:bCs/>
          <w:sz w:val="24"/>
          <w:szCs w:val="24"/>
        </w:rPr>
      </w:pPr>
      <w:r>
        <w:rPr>
          <w:b/>
          <w:bCs/>
        </w:rPr>
        <w:br w:type="page"/>
      </w:r>
    </w:p>
    <w:p w:rsidR="002819D4" w:rsidRDefault="00F72295" w:rsidP="002819D4">
      <w:pPr>
        <w:pStyle w:val="Corpotesto"/>
        <w:ind w:right="1527"/>
        <w:rPr>
          <w:b/>
          <w:bCs/>
        </w:rPr>
      </w:pPr>
      <w:r>
        <w:rPr>
          <w:noProof/>
          <w:lang w:bidi="ar-SA"/>
        </w:rPr>
        <w:lastRenderedPageBreak/>
        <mc:AlternateContent>
          <mc:Choice Requires="wps">
            <w:drawing>
              <wp:anchor distT="0" distB="0" distL="114300" distR="114300" simplePos="0" relativeHeight="251674624" behindDoc="0" locked="0" layoutInCell="1" allowOverlap="1" wp14:anchorId="6B29E03A" wp14:editId="408BEEA8">
                <wp:simplePos x="0" y="0"/>
                <wp:positionH relativeFrom="margin">
                  <wp:align>center</wp:align>
                </wp:positionH>
                <wp:positionV relativeFrom="paragraph">
                  <wp:posOffset>36968</wp:posOffset>
                </wp:positionV>
                <wp:extent cx="6035040" cy="2926080"/>
                <wp:effectExtent l="0" t="0" r="22860" b="26670"/>
                <wp:wrapNone/>
                <wp:docPr id="29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926080"/>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E127F5" w:rsidRPr="00E44A08" w:rsidRDefault="00E127F5" w:rsidP="00E44A08">
                            <w:pPr>
                              <w:tabs>
                                <w:tab w:val="left" w:pos="852"/>
                              </w:tabs>
                              <w:ind w:left="720" w:right="137"/>
                              <w:rPr>
                                <w:sz w:val="24"/>
                              </w:rPr>
                            </w:pPr>
                            <w:r w:rsidRPr="00E44A08">
                              <w:rPr>
                                <w:sz w:val="24"/>
                              </w:rPr>
                              <w:t>digitale o firma elettronica qualificata e mandato informatico e delle norme in materia di accessibilità e</w:t>
                            </w:r>
                            <w:r w:rsidRPr="00E44A08">
                              <w:rPr>
                                <w:spacing w:val="-3"/>
                                <w:sz w:val="24"/>
                              </w:rPr>
                              <w:t xml:space="preserve"> </w:t>
                            </w:r>
                            <w:r w:rsidRPr="00E44A08">
                              <w:rPr>
                                <w:sz w:val="24"/>
                              </w:rPr>
                              <w:t>fruibilità.</w:t>
                            </w:r>
                          </w:p>
                          <w:p w:rsidR="00E127F5" w:rsidRDefault="00E127F5" w:rsidP="00E127F5">
                            <w:pPr>
                              <w:pStyle w:val="Corpotesto"/>
                              <w:spacing w:before="10"/>
                              <w:rPr>
                                <w:sz w:val="20"/>
                              </w:rPr>
                            </w:pPr>
                          </w:p>
                          <w:p w:rsidR="00E127F5" w:rsidRPr="00D77133" w:rsidRDefault="00E127F5" w:rsidP="00E127F5">
                            <w:pPr>
                              <w:pStyle w:val="Corpotesto"/>
                              <w:ind w:firstLine="360"/>
                              <w:rPr>
                                <w:b/>
                              </w:rPr>
                            </w:pPr>
                            <w:r w:rsidRPr="00D77133">
                              <w:rPr>
                                <w:b/>
                              </w:rPr>
                              <w:t>Considerato che:</w:t>
                            </w:r>
                          </w:p>
                          <w:p w:rsidR="00E127F5" w:rsidRDefault="00E127F5" w:rsidP="00E127F5">
                            <w:pPr>
                              <w:pStyle w:val="Corpotesto"/>
                              <w:spacing w:before="8"/>
                              <w:rPr>
                                <w:sz w:val="14"/>
                              </w:rPr>
                            </w:pPr>
                          </w:p>
                          <w:p w:rsidR="00E127F5" w:rsidRDefault="00E127F5" w:rsidP="00E127F5">
                            <w:pPr>
                              <w:pStyle w:val="Corpotesto"/>
                              <w:numPr>
                                <w:ilvl w:val="0"/>
                                <w:numId w:val="9"/>
                              </w:numPr>
                              <w:spacing w:before="90"/>
                              <w:ind w:right="137"/>
                              <w:jc w:val="both"/>
                            </w:pPr>
                            <w:r>
                              <w:t>l’alta rilevanza dell’incarico di Responsabile della Transizione Digitale si connette necessariamente all’organizzazione dell’amministrazione, su cui esso deve poter agire in maniera trasversale, ed assume significato strategico, sia per le iniziative di attuazione delle direttive impartite dal Presidente del Consiglio dei Ministri o dal Ministro delegato per l'innovazione e le tecnologie, sia per le elevate responsabilità connesse;</w:t>
                            </w:r>
                          </w:p>
                          <w:p w:rsidR="00E127F5" w:rsidRDefault="00E127F5" w:rsidP="00E127F5">
                            <w:pPr>
                              <w:pStyle w:val="Corpotesto"/>
                              <w:spacing w:before="7"/>
                              <w:rPr>
                                <w:sz w:val="14"/>
                              </w:rPr>
                            </w:pPr>
                          </w:p>
                          <w:p w:rsidR="00E127F5" w:rsidRDefault="00E127F5" w:rsidP="00E127F5">
                            <w:pPr>
                              <w:pStyle w:val="Corpotesto"/>
                              <w:numPr>
                                <w:ilvl w:val="0"/>
                                <w:numId w:val="9"/>
                              </w:numPr>
                              <w:spacing w:before="90"/>
                              <w:ind w:right="134"/>
                              <w:jc w:val="both"/>
                            </w:pPr>
                            <w:r>
                              <w:t>il responsabile della transizione alla modalità operativa digitale, ai sensi dell’articolo 17 comma 1 ter, è dotato di adeguate competenze tecnologiche, di informatica giuridica e manageriali e risponde, con riferimento ai compiti relativi alla transizione, alla modalità digitale direttamente all'organo di vertice politico;</w:t>
                            </w:r>
                          </w:p>
                          <w:p w:rsidR="00E127F5" w:rsidRDefault="00E127F5" w:rsidP="00E127F5">
                            <w:pPr>
                              <w:pStyle w:val="Corpotesto"/>
                              <w:spacing w:before="6"/>
                              <w:rPr>
                                <w:sz w:val="14"/>
                              </w:rPr>
                            </w:pPr>
                          </w:p>
                          <w:p w:rsidR="00E127F5" w:rsidRDefault="00E127F5" w:rsidP="00E127F5">
                            <w:pPr>
                              <w:ind w:left="1440"/>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B29E03A" id="_x0000_s1038" type="#_x0000_t202" style="position:absolute;margin-left:0;margin-top:2.9pt;width:475.2pt;height:230.4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" fillcolor="window" strokecolor="#d8d8d8 [2732]" strokeweight="2pt">
                <v:textbox>
                  <w:txbxContent>
                    <w:p w:rsidR="00E127F5" w:rsidRPr="00E44A08" w:rsidRDefault="00E127F5" w:rsidP="00E44A08">
                      <w:pPr>
                        <w:tabs>
                          <w:tab w:val="left" w:pos="852"/>
                        </w:tabs>
                        <w:ind w:left="720" w:right="137"/>
                        <w:rPr>
                          <w:sz w:val="24"/>
                        </w:rPr>
                      </w:pPr>
                      <w:r w:rsidRPr="00E44A08">
                        <w:rPr>
                          <w:sz w:val="24"/>
                        </w:rPr>
                        <w:t>digitale o firma elettronica qualificata e mandato informatico e delle norme in materia di accessibilità e</w:t>
                      </w:r>
                      <w:r w:rsidRPr="00E44A08">
                        <w:rPr>
                          <w:spacing w:val="-3"/>
                          <w:sz w:val="24"/>
                        </w:rPr>
                        <w:t xml:space="preserve"> </w:t>
                      </w:r>
                      <w:r w:rsidRPr="00E44A08">
                        <w:rPr>
                          <w:sz w:val="24"/>
                        </w:rPr>
                        <w:t>fruibilità.</w:t>
                      </w:r>
                    </w:p>
                    <w:p w:rsidR="00E127F5" w:rsidRDefault="00E127F5" w:rsidP="00E127F5">
                      <w:pPr>
                        <w:pStyle w:val="Corpotesto"/>
                        <w:spacing w:before="10"/>
                        <w:rPr>
                          <w:sz w:val="20"/>
                        </w:rPr>
                      </w:pPr>
                    </w:p>
                    <w:p w:rsidR="00E127F5" w:rsidRPr="00D77133" w:rsidRDefault="00E127F5" w:rsidP="00E127F5">
                      <w:pPr>
                        <w:pStyle w:val="Corpotesto"/>
                        <w:ind w:firstLine="360"/>
                        <w:rPr>
                          <w:b/>
                        </w:rPr>
                      </w:pPr>
                      <w:r w:rsidRPr="00D77133">
                        <w:rPr>
                          <w:b/>
                        </w:rPr>
                        <w:t>Considerato che:</w:t>
                      </w:r>
                    </w:p>
                    <w:p w:rsidR="00E127F5" w:rsidRDefault="00E127F5" w:rsidP="00E127F5">
                      <w:pPr>
                        <w:pStyle w:val="Corpotesto"/>
                        <w:spacing w:before="8"/>
                        <w:rPr>
                          <w:sz w:val="14"/>
                        </w:rPr>
                      </w:pPr>
                    </w:p>
                    <w:p w:rsidR="00E127F5" w:rsidRDefault="00E127F5" w:rsidP="00E127F5">
                      <w:pPr>
                        <w:pStyle w:val="Corpotesto"/>
                        <w:numPr>
                          <w:ilvl w:val="0"/>
                          <w:numId w:val="9"/>
                        </w:numPr>
                        <w:spacing w:before="90"/>
                        <w:ind w:right="137"/>
                        <w:jc w:val="both"/>
                      </w:pPr>
                      <w:r>
                        <w:t>l’alta rilevanza dell’incarico di Responsabile della Transizione Digitale si connette necessariamente all’organizzazione dell’amministrazione, su cui esso deve poter agire in maniera trasversale, ed assume significato strategico, sia per le iniziative di attuazione delle direttive impartite dal Presidente del Consiglio dei Ministri o dal Ministro delegato per l'innovazione e le tecnologie, sia per le elevate responsabilità connesse;</w:t>
                      </w:r>
                    </w:p>
                    <w:p w:rsidR="00E127F5" w:rsidRDefault="00E127F5" w:rsidP="00E127F5">
                      <w:pPr>
                        <w:pStyle w:val="Corpotesto"/>
                        <w:spacing w:before="7"/>
                        <w:rPr>
                          <w:sz w:val="14"/>
                        </w:rPr>
                      </w:pPr>
                    </w:p>
                    <w:p w:rsidR="00E127F5" w:rsidRDefault="00E127F5" w:rsidP="00E127F5">
                      <w:pPr>
                        <w:pStyle w:val="Corpotesto"/>
                        <w:numPr>
                          <w:ilvl w:val="0"/>
                          <w:numId w:val="9"/>
                        </w:numPr>
                        <w:spacing w:before="90"/>
                        <w:ind w:right="134"/>
                        <w:jc w:val="both"/>
                      </w:pPr>
                      <w:r>
                        <w:t>il responsabile della transizione alla modalità operativa digitale, ai sensi dell’articolo 17 comma 1 ter, è dotato di adeguate competenze tecnologiche, di informatica giuridica e manageriali e risponde, con riferimento ai compiti relativi alla transizione, alla modalità digitale direttamente all'organo di vertice politico;</w:t>
                      </w:r>
                    </w:p>
                    <w:p w:rsidR="00E127F5" w:rsidRDefault="00E127F5" w:rsidP="00E127F5">
                      <w:pPr>
                        <w:pStyle w:val="Corpotesto"/>
                        <w:spacing w:before="6"/>
                        <w:rPr>
                          <w:sz w:val="14"/>
                        </w:rPr>
                      </w:pPr>
                    </w:p>
                    <w:p w:rsidR="00E127F5" w:rsidRDefault="00E127F5" w:rsidP="00E127F5">
                      <w:pPr>
                        <w:ind w:left="1440"/>
                      </w:pPr>
                    </w:p>
                  </w:txbxContent>
                </v:textbox>
                <w10:wrap anchorx="margin"/>
              </v:shape>
            </w:pict>
          </mc:Fallback>
        </mc:AlternateContent>
      </w: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Default="002819D4">
      <w:pPr>
        <w:rPr>
          <w:b/>
          <w:bCs/>
        </w:rPr>
      </w:pPr>
    </w:p>
    <w:p w:rsidR="002819D4" w:rsidRPr="002819D4" w:rsidRDefault="002819D4">
      <w:pPr>
        <w:rPr>
          <w:rFonts w:ascii="Calibri" w:hAnsi="Calibri"/>
          <w:sz w:val="26"/>
          <w:szCs w:val="26"/>
        </w:rPr>
      </w:pPr>
      <w:r w:rsidRPr="002819D4">
        <w:rPr>
          <w:rFonts w:ascii="Calibri" w:hAnsi="Calibri"/>
          <w:sz w:val="26"/>
          <w:szCs w:val="26"/>
        </w:rPr>
        <w:t xml:space="preserve">Il paragrafo che segue introduce il tema del </w:t>
      </w:r>
      <w:r w:rsidRPr="00F44269">
        <w:rPr>
          <w:rFonts w:ascii="Calibri" w:hAnsi="Calibri"/>
          <w:b/>
          <w:color w:val="00B3BA"/>
          <w:sz w:val="26"/>
          <w:szCs w:val="26"/>
        </w:rPr>
        <w:t>Gruppo di Lavoro</w:t>
      </w:r>
      <w:r w:rsidRPr="00F72295">
        <w:rPr>
          <w:rFonts w:ascii="Calibri" w:hAnsi="Calibri"/>
          <w:color w:val="00CC99"/>
          <w:sz w:val="26"/>
          <w:szCs w:val="26"/>
        </w:rPr>
        <w:t xml:space="preserve"> </w:t>
      </w:r>
      <w:r w:rsidRPr="002819D4">
        <w:rPr>
          <w:rFonts w:ascii="Calibri" w:hAnsi="Calibri"/>
          <w:sz w:val="26"/>
          <w:szCs w:val="26"/>
        </w:rPr>
        <w:t>a sup</w:t>
      </w:r>
      <w:r>
        <w:rPr>
          <w:rFonts w:ascii="Calibri" w:hAnsi="Calibri"/>
          <w:sz w:val="26"/>
          <w:szCs w:val="26"/>
        </w:rPr>
        <w:t xml:space="preserve">porto e </w:t>
      </w:r>
      <w:r w:rsidRPr="002819D4">
        <w:rPr>
          <w:rFonts w:ascii="Calibri" w:hAnsi="Calibri"/>
          <w:sz w:val="26"/>
          <w:szCs w:val="26"/>
        </w:rPr>
        <w:t xml:space="preserve">completamento delle competenze richieste alla figura del Responsabile Transizione Digitale. </w:t>
      </w:r>
    </w:p>
    <w:p w:rsidR="002819D4" w:rsidRDefault="002819D4">
      <w:pPr>
        <w:rPr>
          <w:rFonts w:ascii="Calibri" w:hAnsi="Calibri"/>
          <w:sz w:val="26"/>
          <w:szCs w:val="26"/>
        </w:rPr>
      </w:pPr>
      <w:r w:rsidRPr="002819D4">
        <w:rPr>
          <w:rFonts w:ascii="Calibri" w:hAnsi="Calibri"/>
          <w:sz w:val="26"/>
          <w:szCs w:val="26"/>
        </w:rPr>
        <w:t>Il Gruppo di lavoro è da intendersi formato sia dall’Ufficio della Transizione Digitale, sia da un eventuale supporto esterno da parte di professionisti specializzati nella Transizione Digitale.</w:t>
      </w:r>
      <w:r w:rsidR="00F72295">
        <w:rPr>
          <w:rFonts w:ascii="Calibri" w:hAnsi="Calibri"/>
          <w:sz w:val="26"/>
          <w:szCs w:val="26"/>
        </w:rPr>
        <w:t xml:space="preserve"> </w:t>
      </w:r>
    </w:p>
    <w:p w:rsidR="00F72295" w:rsidRPr="002819D4" w:rsidRDefault="00F72295">
      <w:pPr>
        <w:rPr>
          <w:rFonts w:ascii="Calibri" w:hAnsi="Calibri"/>
          <w:sz w:val="26"/>
          <w:szCs w:val="26"/>
        </w:rPr>
      </w:pPr>
      <w:r>
        <w:rPr>
          <w:rFonts w:ascii="Calibri" w:hAnsi="Calibri"/>
          <w:sz w:val="26"/>
          <w:szCs w:val="26"/>
        </w:rPr>
        <w:t xml:space="preserve">Il tutto è spiegato più approfonditamente </w:t>
      </w:r>
      <w:r w:rsidR="00E93C88">
        <w:rPr>
          <w:rFonts w:ascii="Calibri" w:hAnsi="Calibri"/>
          <w:sz w:val="26"/>
          <w:szCs w:val="26"/>
        </w:rPr>
        <w:t>nella parte</w:t>
      </w:r>
      <w:r>
        <w:rPr>
          <w:rFonts w:ascii="Calibri" w:hAnsi="Calibri"/>
          <w:sz w:val="26"/>
          <w:szCs w:val="26"/>
        </w:rPr>
        <w:t xml:space="preserve"> 3</w:t>
      </w:r>
      <w:r w:rsidR="00E93C88">
        <w:rPr>
          <w:rFonts w:ascii="Calibri" w:hAnsi="Calibri"/>
          <w:sz w:val="26"/>
          <w:szCs w:val="26"/>
        </w:rPr>
        <w:t>. di questo documento,</w:t>
      </w:r>
      <w:r>
        <w:rPr>
          <w:rFonts w:ascii="Calibri" w:hAnsi="Calibri"/>
          <w:sz w:val="26"/>
          <w:szCs w:val="26"/>
        </w:rPr>
        <w:t xml:space="preserve"> alla voce “</w:t>
      </w:r>
      <w:r w:rsidRPr="00F72295">
        <w:rPr>
          <w:rFonts w:ascii="Calibri" w:hAnsi="Calibri"/>
          <w:i/>
          <w:sz w:val="26"/>
          <w:szCs w:val="26"/>
          <w:u w:val="single"/>
        </w:rPr>
        <w:t>Nomina dell’Ufficio Transizione Digitale</w:t>
      </w:r>
      <w:r>
        <w:rPr>
          <w:rFonts w:ascii="Calibri" w:hAnsi="Calibri"/>
          <w:sz w:val="26"/>
          <w:szCs w:val="26"/>
        </w:rPr>
        <w:t>” e “</w:t>
      </w:r>
      <w:r w:rsidRPr="00F72295">
        <w:rPr>
          <w:rFonts w:ascii="Calibri" w:hAnsi="Calibri"/>
          <w:i/>
          <w:sz w:val="26"/>
          <w:szCs w:val="26"/>
          <w:u w:val="single"/>
        </w:rPr>
        <w:t>Nomina supporto esterno</w:t>
      </w:r>
      <w:r>
        <w:rPr>
          <w:rFonts w:ascii="Calibri" w:hAnsi="Calibri"/>
          <w:sz w:val="26"/>
          <w:szCs w:val="26"/>
        </w:rPr>
        <w:t>”.</w:t>
      </w:r>
    </w:p>
    <w:p w:rsidR="00E127F5" w:rsidRPr="00F72295" w:rsidRDefault="00F72295">
      <w:pPr>
        <w:rPr>
          <w:bCs/>
          <w:sz w:val="24"/>
          <w:szCs w:val="24"/>
        </w:rPr>
      </w:pPr>
      <w:r w:rsidRPr="00F72295">
        <w:rPr>
          <w:rFonts w:ascii="Calibri" w:hAnsi="Calibri"/>
          <w:noProof/>
          <w:sz w:val="26"/>
          <w:szCs w:val="26"/>
          <w:lang w:bidi="ar-SA"/>
        </w:rPr>
        <mc:AlternateContent>
          <mc:Choice Requires="wps">
            <w:drawing>
              <wp:anchor distT="0" distB="0" distL="114300" distR="114300" simplePos="0" relativeHeight="251678720" behindDoc="0" locked="0" layoutInCell="1" allowOverlap="1" wp14:anchorId="787C1549" wp14:editId="4B4980A3">
                <wp:simplePos x="0" y="0"/>
                <wp:positionH relativeFrom="margin">
                  <wp:align>center</wp:align>
                </wp:positionH>
                <wp:positionV relativeFrom="paragraph">
                  <wp:posOffset>2174130</wp:posOffset>
                </wp:positionV>
                <wp:extent cx="6035040" cy="1971675"/>
                <wp:effectExtent l="0" t="0" r="22860" b="28575"/>
                <wp:wrapNone/>
                <wp:docPr id="29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971675"/>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E44A08" w:rsidRPr="00E44A08" w:rsidRDefault="00E44A08" w:rsidP="00F72295">
                            <w:pPr>
                              <w:widowControl/>
                              <w:shd w:val="clear" w:color="auto" w:fill="FFFFFF" w:themeFill="background1"/>
                              <w:adjustRightInd w:val="0"/>
                              <w:rPr>
                                <w:b/>
                                <w:sz w:val="18"/>
                                <w:szCs w:val="18"/>
                              </w:rPr>
                            </w:pPr>
                          </w:p>
                          <w:p w:rsidR="00E44A08" w:rsidRPr="00D77133" w:rsidRDefault="00E44A08" w:rsidP="00F72295">
                            <w:pPr>
                              <w:widowControl/>
                              <w:shd w:val="clear" w:color="auto" w:fill="FFFFFF" w:themeFill="background1"/>
                              <w:adjustRightInd w:val="0"/>
                              <w:ind w:left="142"/>
                              <w:rPr>
                                <w:sz w:val="24"/>
                                <w:szCs w:val="24"/>
                              </w:rPr>
                            </w:pPr>
                            <w:r w:rsidRPr="00D77133">
                              <w:rPr>
                                <w:b/>
                                <w:sz w:val="24"/>
                                <w:szCs w:val="24"/>
                              </w:rPr>
                              <w:t>Vista</w:t>
                            </w:r>
                            <w:r w:rsidRPr="00D77133">
                              <w:rPr>
                                <w:sz w:val="24"/>
                                <w:szCs w:val="24"/>
                              </w:rPr>
                              <w:t xml:space="preserve"> la circolare n. 3 del 1° ottobre 2018, adottata dal Ministro della </w:t>
                            </w:r>
                            <w:r>
                              <w:rPr>
                                <w:sz w:val="24"/>
                                <w:szCs w:val="24"/>
                              </w:rPr>
                              <w:t xml:space="preserve">Pubblica Amministrazione, </w:t>
                            </w:r>
                            <w:proofErr w:type="spellStart"/>
                            <w:r>
                              <w:rPr>
                                <w:sz w:val="24"/>
                                <w:szCs w:val="24"/>
                              </w:rPr>
                              <w:t>On.le</w:t>
                            </w:r>
                            <w:proofErr w:type="spellEnd"/>
                            <w:r>
                              <w:rPr>
                                <w:sz w:val="24"/>
                                <w:szCs w:val="24"/>
                              </w:rPr>
                              <w:t xml:space="preserve"> </w:t>
                            </w:r>
                            <w:r w:rsidRPr="00D77133">
                              <w:rPr>
                                <w:sz w:val="24"/>
                                <w:szCs w:val="24"/>
                              </w:rPr>
                              <w:t>Giulia Bongiorno, con la esorta le amministrazioni pubbliche a provvedere</w:t>
                            </w:r>
                            <w:r>
                              <w:rPr>
                                <w:sz w:val="24"/>
                                <w:szCs w:val="24"/>
                              </w:rPr>
                              <w:t xml:space="preserve"> con la massima urgenza, a tale </w:t>
                            </w:r>
                            <w:r w:rsidRPr="00D77133">
                              <w:rPr>
                                <w:sz w:val="24"/>
                                <w:szCs w:val="24"/>
                              </w:rPr>
                              <w:t>adempimento centrale per il conseguimento degli obiettivi di trasformazion</w:t>
                            </w:r>
                            <w:r>
                              <w:rPr>
                                <w:sz w:val="24"/>
                                <w:szCs w:val="24"/>
                              </w:rPr>
                              <w:t xml:space="preserve">e e passaggio al digitale, come </w:t>
                            </w:r>
                            <w:r w:rsidRPr="00D77133">
                              <w:rPr>
                                <w:sz w:val="24"/>
                                <w:szCs w:val="24"/>
                              </w:rPr>
                              <w:t xml:space="preserve">previsto dal citato art. 17 del </w:t>
                            </w:r>
                            <w:proofErr w:type="spellStart"/>
                            <w:r w:rsidRPr="00D77133">
                              <w:rPr>
                                <w:sz w:val="24"/>
                                <w:szCs w:val="24"/>
                              </w:rPr>
                              <w:t>D.Lgs.</w:t>
                            </w:r>
                            <w:proofErr w:type="spellEnd"/>
                            <w:r w:rsidRPr="00D77133">
                              <w:rPr>
                                <w:sz w:val="24"/>
                                <w:szCs w:val="24"/>
                              </w:rPr>
                              <w:t xml:space="preserve"> n. 82/2005;</w:t>
                            </w:r>
                          </w:p>
                          <w:p w:rsidR="00E44A08" w:rsidRDefault="00E44A08" w:rsidP="00F72295">
                            <w:pPr>
                              <w:pStyle w:val="Corpotesto"/>
                              <w:shd w:val="clear" w:color="auto" w:fill="FFFFFF" w:themeFill="background1"/>
                              <w:spacing w:before="8"/>
                              <w:ind w:left="142"/>
                              <w:rPr>
                                <w:sz w:val="20"/>
                              </w:rPr>
                            </w:pPr>
                          </w:p>
                          <w:p w:rsidR="00E44A08" w:rsidRPr="00452789" w:rsidRDefault="00E44A08" w:rsidP="00F72295">
                            <w:pPr>
                              <w:widowControl/>
                              <w:shd w:val="clear" w:color="auto" w:fill="FFFFFF" w:themeFill="background1"/>
                              <w:adjustRightInd w:val="0"/>
                              <w:ind w:left="142"/>
                              <w:rPr>
                                <w:b/>
                                <w:sz w:val="24"/>
                                <w:szCs w:val="24"/>
                              </w:rPr>
                            </w:pPr>
                            <w:r w:rsidRPr="00D77133">
                              <w:rPr>
                                <w:b/>
                                <w:sz w:val="24"/>
                                <w:szCs w:val="24"/>
                              </w:rPr>
                              <w:t>Visti:</w:t>
                            </w:r>
                          </w:p>
                          <w:p w:rsidR="00E44A08" w:rsidRPr="00E44A08" w:rsidRDefault="00E44A08" w:rsidP="00F72295">
                            <w:pPr>
                              <w:pStyle w:val="Paragrafoelenco"/>
                              <w:widowControl/>
                              <w:numPr>
                                <w:ilvl w:val="0"/>
                                <w:numId w:val="17"/>
                              </w:numPr>
                              <w:shd w:val="clear" w:color="auto" w:fill="FFFFFF" w:themeFill="background1"/>
                              <w:adjustRightInd w:val="0"/>
                              <w:ind w:left="709" w:hanging="283"/>
                              <w:rPr>
                                <w:sz w:val="24"/>
                                <w:szCs w:val="24"/>
                              </w:rPr>
                            </w:pPr>
                            <w:r w:rsidRPr="00E44A08">
                              <w:rPr>
                                <w:sz w:val="24"/>
                                <w:szCs w:val="24"/>
                              </w:rPr>
                              <w:t xml:space="preserve">il </w:t>
                            </w:r>
                            <w:proofErr w:type="spellStart"/>
                            <w:r w:rsidRPr="00E44A08">
                              <w:rPr>
                                <w:sz w:val="24"/>
                                <w:szCs w:val="24"/>
                              </w:rPr>
                              <w:t>D.Lgs.</w:t>
                            </w:r>
                            <w:proofErr w:type="spellEnd"/>
                            <w:r w:rsidRPr="00E44A08">
                              <w:rPr>
                                <w:sz w:val="24"/>
                                <w:szCs w:val="24"/>
                              </w:rPr>
                              <w:t xml:space="preserve"> 18.08.2000, n. 267 e </w:t>
                            </w:r>
                            <w:proofErr w:type="spellStart"/>
                            <w:r w:rsidRPr="00E44A08">
                              <w:rPr>
                                <w:sz w:val="24"/>
                                <w:szCs w:val="24"/>
                              </w:rPr>
                              <w:t>ss.mm.ii</w:t>
                            </w:r>
                            <w:proofErr w:type="spellEnd"/>
                            <w:r w:rsidRPr="00E44A08">
                              <w:rPr>
                                <w:sz w:val="24"/>
                                <w:szCs w:val="24"/>
                              </w:rPr>
                              <w:t>. e, in particolare, l'art. 48, comma 2, che attribuisce all’organo esecutivo la propria competenza a provvedere in merito;</w:t>
                            </w:r>
                          </w:p>
                          <w:p w:rsidR="002819D4" w:rsidRPr="002819D4" w:rsidRDefault="002819D4" w:rsidP="00F72295">
                            <w:pPr>
                              <w:pStyle w:val="Paragrafoelenco"/>
                              <w:shd w:val="clear" w:color="auto" w:fill="FFFFFF" w:themeFill="background1"/>
                              <w:tabs>
                                <w:tab w:val="left" w:pos="852"/>
                              </w:tabs>
                              <w:ind w:right="137" w:firstLine="0"/>
                              <w:jc w:val="left"/>
                              <w:rPr>
                                <w:sz w:val="24"/>
                                <w:szCs w:val="24"/>
                              </w:rPr>
                            </w:pPr>
                          </w:p>
                          <w:p w:rsidR="002819D4" w:rsidRDefault="002819D4" w:rsidP="00F72295">
                            <w:pPr>
                              <w:shd w:val="clear" w:color="auto" w:fill="D9D9D9" w:themeFill="background1" w:themeFillShade="D9"/>
                              <w:ind w:left="709"/>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87C1549" id="_x0000_s1039" type="#_x0000_t202" style="position:absolute;margin-left:0;margin-top:171.2pt;width:475.2pt;height:155.25pt;z-index:2516787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" fillcolor="window" strokecolor="#d8d8d8 [2732]" strokeweight="2pt">
                <v:textbox>
                  <w:txbxContent>
                    <w:p w:rsidR="00E44A08" w:rsidRPr="00E44A08" w:rsidRDefault="00E44A08" w:rsidP="00F72295">
                      <w:pPr>
                        <w:widowControl/>
                        <w:shd w:val="clear" w:color="auto" w:fill="FFFFFF" w:themeFill="background1"/>
                        <w:adjustRightInd w:val="0"/>
                        <w:rPr>
                          <w:b/>
                          <w:sz w:val="18"/>
                          <w:szCs w:val="18"/>
                        </w:rPr>
                      </w:pPr>
                    </w:p>
                    <w:p w:rsidR="00E44A08" w:rsidRPr="00D77133" w:rsidRDefault="00E44A08" w:rsidP="00F72295">
                      <w:pPr>
                        <w:widowControl/>
                        <w:shd w:val="clear" w:color="auto" w:fill="FFFFFF" w:themeFill="background1"/>
                        <w:adjustRightInd w:val="0"/>
                        <w:ind w:left="142"/>
                        <w:rPr>
                          <w:sz w:val="24"/>
                          <w:szCs w:val="24"/>
                        </w:rPr>
                      </w:pPr>
                      <w:r w:rsidRPr="00D77133">
                        <w:rPr>
                          <w:b/>
                          <w:sz w:val="24"/>
                          <w:szCs w:val="24"/>
                        </w:rPr>
                        <w:t>Vista</w:t>
                      </w:r>
                      <w:r w:rsidRPr="00D77133">
                        <w:rPr>
                          <w:sz w:val="24"/>
                          <w:szCs w:val="24"/>
                        </w:rPr>
                        <w:t xml:space="preserve"> la circolare n. 3 del 1° ottobre 2018, adottata dal Ministro della </w:t>
                      </w:r>
                      <w:r>
                        <w:rPr>
                          <w:sz w:val="24"/>
                          <w:szCs w:val="24"/>
                        </w:rPr>
                        <w:t xml:space="preserve">Pubblica Amministrazione, </w:t>
                      </w:r>
                      <w:proofErr w:type="spellStart"/>
                      <w:r>
                        <w:rPr>
                          <w:sz w:val="24"/>
                          <w:szCs w:val="24"/>
                        </w:rPr>
                        <w:t>On.le</w:t>
                      </w:r>
                      <w:proofErr w:type="spellEnd"/>
                      <w:r>
                        <w:rPr>
                          <w:sz w:val="24"/>
                          <w:szCs w:val="24"/>
                        </w:rPr>
                        <w:t xml:space="preserve"> </w:t>
                      </w:r>
                      <w:r w:rsidRPr="00D77133">
                        <w:rPr>
                          <w:sz w:val="24"/>
                          <w:szCs w:val="24"/>
                        </w:rPr>
                        <w:t>Giulia Bongiorno, con la esorta le amministrazioni pubbliche a provvedere</w:t>
                      </w:r>
                      <w:r>
                        <w:rPr>
                          <w:sz w:val="24"/>
                          <w:szCs w:val="24"/>
                        </w:rPr>
                        <w:t xml:space="preserve"> con la massima urgenza, a tale </w:t>
                      </w:r>
                      <w:r w:rsidRPr="00D77133">
                        <w:rPr>
                          <w:sz w:val="24"/>
                          <w:szCs w:val="24"/>
                        </w:rPr>
                        <w:t>adempimento centrale per il conseguimento degli obiettivi di trasformazion</w:t>
                      </w:r>
                      <w:r>
                        <w:rPr>
                          <w:sz w:val="24"/>
                          <w:szCs w:val="24"/>
                        </w:rPr>
                        <w:t xml:space="preserve">e e passaggio al digitale, come </w:t>
                      </w:r>
                      <w:r w:rsidRPr="00D77133">
                        <w:rPr>
                          <w:sz w:val="24"/>
                          <w:szCs w:val="24"/>
                        </w:rPr>
                        <w:t xml:space="preserve">previsto dal citato art. 17 del </w:t>
                      </w:r>
                      <w:proofErr w:type="spellStart"/>
                      <w:r w:rsidRPr="00D77133">
                        <w:rPr>
                          <w:sz w:val="24"/>
                          <w:szCs w:val="24"/>
                        </w:rPr>
                        <w:t>D.Lgs.</w:t>
                      </w:r>
                      <w:proofErr w:type="spellEnd"/>
                      <w:r w:rsidRPr="00D77133">
                        <w:rPr>
                          <w:sz w:val="24"/>
                          <w:szCs w:val="24"/>
                        </w:rPr>
                        <w:t xml:space="preserve"> n. 82/2005;</w:t>
                      </w:r>
                    </w:p>
                    <w:p w:rsidR="00E44A08" w:rsidRDefault="00E44A08" w:rsidP="00F72295">
                      <w:pPr>
                        <w:pStyle w:val="Corpotesto"/>
                        <w:shd w:val="clear" w:color="auto" w:fill="FFFFFF" w:themeFill="background1"/>
                        <w:spacing w:before="8"/>
                        <w:ind w:left="142"/>
                        <w:rPr>
                          <w:sz w:val="20"/>
                        </w:rPr>
                      </w:pPr>
                    </w:p>
                    <w:p w:rsidR="00E44A08" w:rsidRPr="00452789" w:rsidRDefault="00E44A08" w:rsidP="00F72295">
                      <w:pPr>
                        <w:widowControl/>
                        <w:shd w:val="clear" w:color="auto" w:fill="FFFFFF" w:themeFill="background1"/>
                        <w:adjustRightInd w:val="0"/>
                        <w:ind w:left="142"/>
                        <w:rPr>
                          <w:b/>
                          <w:sz w:val="24"/>
                          <w:szCs w:val="24"/>
                        </w:rPr>
                      </w:pPr>
                      <w:r w:rsidRPr="00D77133">
                        <w:rPr>
                          <w:b/>
                          <w:sz w:val="24"/>
                          <w:szCs w:val="24"/>
                        </w:rPr>
                        <w:t>Visti:</w:t>
                      </w:r>
                    </w:p>
                    <w:p w:rsidR="00E44A08" w:rsidRPr="00E44A08" w:rsidRDefault="00E44A08" w:rsidP="00F72295">
                      <w:pPr>
                        <w:pStyle w:val="Paragrafoelenco"/>
                        <w:widowControl/>
                        <w:numPr>
                          <w:ilvl w:val="0"/>
                          <w:numId w:val="17"/>
                        </w:numPr>
                        <w:shd w:val="clear" w:color="auto" w:fill="FFFFFF" w:themeFill="background1"/>
                        <w:adjustRightInd w:val="0"/>
                        <w:ind w:left="709" w:hanging="283"/>
                        <w:rPr>
                          <w:sz w:val="24"/>
                          <w:szCs w:val="24"/>
                        </w:rPr>
                      </w:pPr>
                      <w:r w:rsidRPr="00E44A08">
                        <w:rPr>
                          <w:sz w:val="24"/>
                          <w:szCs w:val="24"/>
                        </w:rPr>
                        <w:t xml:space="preserve">il </w:t>
                      </w:r>
                      <w:proofErr w:type="spellStart"/>
                      <w:r w:rsidRPr="00E44A08">
                        <w:rPr>
                          <w:sz w:val="24"/>
                          <w:szCs w:val="24"/>
                        </w:rPr>
                        <w:t>D.Lgs.</w:t>
                      </w:r>
                      <w:proofErr w:type="spellEnd"/>
                      <w:r w:rsidRPr="00E44A08">
                        <w:rPr>
                          <w:sz w:val="24"/>
                          <w:szCs w:val="24"/>
                        </w:rPr>
                        <w:t xml:space="preserve"> 18.08.2000, n. 267 e </w:t>
                      </w:r>
                      <w:proofErr w:type="spellStart"/>
                      <w:r w:rsidRPr="00E44A08">
                        <w:rPr>
                          <w:sz w:val="24"/>
                          <w:szCs w:val="24"/>
                        </w:rPr>
                        <w:t>ss.mm.ii</w:t>
                      </w:r>
                      <w:proofErr w:type="spellEnd"/>
                      <w:r w:rsidRPr="00E44A08">
                        <w:rPr>
                          <w:sz w:val="24"/>
                          <w:szCs w:val="24"/>
                        </w:rPr>
                        <w:t>. e, in particolare, l'art. 48, comma 2, che attribuisce all’organo esecutivo la propria competenza a provvedere in merito;</w:t>
                      </w:r>
                    </w:p>
                    <w:p w:rsidR="002819D4" w:rsidRPr="002819D4" w:rsidRDefault="002819D4" w:rsidP="00F72295">
                      <w:pPr>
                        <w:pStyle w:val="Paragrafoelenco"/>
                        <w:shd w:val="clear" w:color="auto" w:fill="FFFFFF" w:themeFill="background1"/>
                        <w:tabs>
                          <w:tab w:val="left" w:pos="852"/>
                        </w:tabs>
                        <w:ind w:right="137" w:firstLine="0"/>
                        <w:jc w:val="left"/>
                        <w:rPr>
                          <w:sz w:val="24"/>
                          <w:szCs w:val="24"/>
                        </w:rPr>
                      </w:pPr>
                    </w:p>
                    <w:p w:rsidR="002819D4" w:rsidRDefault="002819D4" w:rsidP="00F72295">
                      <w:pPr>
                        <w:shd w:val="clear" w:color="auto" w:fill="D9D9D9" w:themeFill="background1" w:themeFillShade="D9"/>
                        <w:ind w:left="709"/>
                      </w:pPr>
                    </w:p>
                  </w:txbxContent>
                </v:textbox>
                <w10:wrap anchorx="margin"/>
              </v:shape>
            </w:pict>
          </mc:Fallback>
        </mc:AlternateContent>
      </w:r>
      <w:r w:rsidRPr="00F72295">
        <w:rPr>
          <w:rFonts w:ascii="Calibri" w:hAnsi="Calibri"/>
          <w:noProof/>
          <w:sz w:val="26"/>
          <w:szCs w:val="26"/>
          <w:lang w:bidi="ar-SA"/>
        </w:rPr>
        <mc:AlternateContent>
          <mc:Choice Requires="wps">
            <w:drawing>
              <wp:anchor distT="0" distB="0" distL="114300" distR="114300" simplePos="0" relativeHeight="251676672" behindDoc="0" locked="0" layoutInCell="1" allowOverlap="1" wp14:anchorId="06EE4DED" wp14:editId="7F303C09">
                <wp:simplePos x="0" y="0"/>
                <wp:positionH relativeFrom="margin">
                  <wp:align>center</wp:align>
                </wp:positionH>
                <wp:positionV relativeFrom="paragraph">
                  <wp:posOffset>324485</wp:posOffset>
                </wp:positionV>
                <wp:extent cx="6035040" cy="1574165"/>
                <wp:effectExtent l="0" t="0" r="22860" b="26035"/>
                <wp:wrapNone/>
                <wp:docPr id="29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574358"/>
                        </a:xfrm>
                        <a:prstGeom prst="rect">
                          <a:avLst/>
                        </a:prstGeom>
                        <a:solidFill>
                          <a:sysClr val="window" lastClr="FFFFFF"/>
                        </a:solidFill>
                        <a:ln w="25400" cap="flat" cmpd="sng" algn="ctr">
                          <a:solidFill>
                            <a:schemeClr val="bg1">
                              <a:lumMod val="50000"/>
                            </a:schemeClr>
                          </a:solidFill>
                          <a:prstDash val="solid"/>
                          <a:headEnd/>
                          <a:tailEnd/>
                        </a:ln>
                        <a:effectLst/>
                      </wps:spPr>
                      <wps:txbx>
                        <w:txbxContent>
                          <w:p w:rsidR="002819D4" w:rsidRPr="00820F8A" w:rsidRDefault="002819D4" w:rsidP="00E44A08">
                            <w:pPr>
                              <w:tabs>
                                <w:tab w:val="left" w:pos="852"/>
                              </w:tabs>
                              <w:ind w:right="137"/>
                              <w:rPr>
                                <w:sz w:val="16"/>
                                <w:szCs w:val="16"/>
                              </w:rPr>
                            </w:pPr>
                          </w:p>
                          <w:p w:rsidR="002819D4" w:rsidRPr="002819D4" w:rsidRDefault="002819D4" w:rsidP="002819D4">
                            <w:pPr>
                              <w:pStyle w:val="Corpotesto"/>
                              <w:numPr>
                                <w:ilvl w:val="0"/>
                                <w:numId w:val="15"/>
                              </w:numPr>
                              <w:ind w:left="709" w:right="107" w:hanging="283"/>
                            </w:pPr>
                            <w:r>
                              <w:t xml:space="preserve">pertanto, identificato </w:t>
                            </w:r>
                            <w:r w:rsidRPr="00F44269">
                              <w:rPr>
                                <w:color w:val="00B3BA"/>
                              </w:rPr>
                              <w:t>________________(ruolo ricoperto)</w:t>
                            </w:r>
                            <w:r w:rsidRPr="002819D4">
                              <w:rPr>
                                <w:color w:val="00CC99"/>
                              </w:rPr>
                              <w:t xml:space="preserve"> </w:t>
                            </w:r>
                            <w:r w:rsidRPr="002064A0">
                              <w:t xml:space="preserve">quale figura atta ricoprire tale ruolo, in relazione alla complessità delle competenze richieste, il Responsabile alla Transizione Digitale dovrà essere supportato da un adeguato </w:t>
                            </w:r>
                            <w:r w:rsidRPr="002819D4">
                              <w:rPr>
                                <w:i/>
                              </w:rPr>
                              <w:t>Gruppo di Lavoro</w:t>
                            </w:r>
                            <w:r w:rsidRPr="002064A0">
                              <w:t xml:space="preserve"> che possa permettere la copertura delle competenze richieste e lo svolgimento delle attività via via pianificate e risponderà funzionalmente al Responsabile della Transizione Digitale per le tematiche e i compiti relativi alla transizione alla modalità digitale</w:t>
                            </w:r>
                          </w:p>
                          <w:p w:rsidR="002819D4" w:rsidRDefault="002819D4" w:rsidP="002819D4">
                            <w:pPr>
                              <w:ind w:left="709"/>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EE4DED" id="_x0000_s1040" type="#_x0000_t202" style="position:absolute;margin-left:0;margin-top:25.55pt;width:475.2pt;height:123.95pt;z-index:2516766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" fillcolor="window" strokecolor="#7f7f7f [1612]" strokeweight="2pt">
                <v:textbox>
                  <w:txbxContent>
                    <w:p w:rsidR="002819D4" w:rsidRPr="00820F8A" w:rsidRDefault="002819D4" w:rsidP="00E44A08">
                      <w:pPr>
                        <w:tabs>
                          <w:tab w:val="left" w:pos="852"/>
                        </w:tabs>
                        <w:ind w:right="137"/>
                        <w:rPr>
                          <w:sz w:val="16"/>
                          <w:szCs w:val="16"/>
                        </w:rPr>
                      </w:pPr>
                    </w:p>
                    <w:p w:rsidR="002819D4" w:rsidRPr="002819D4" w:rsidRDefault="002819D4" w:rsidP="002819D4">
                      <w:pPr>
                        <w:pStyle w:val="Corpotesto"/>
                        <w:numPr>
                          <w:ilvl w:val="0"/>
                          <w:numId w:val="15"/>
                        </w:numPr>
                        <w:ind w:left="709" w:right="107" w:hanging="283"/>
                      </w:pPr>
                      <w:r>
                        <w:t xml:space="preserve">pertanto, identificato </w:t>
                      </w:r>
                      <w:r w:rsidRPr="00F44269">
                        <w:rPr>
                          <w:color w:val="00B3BA"/>
                        </w:rPr>
                        <w:t>________________(ruolo ricoperto)</w:t>
                      </w:r>
                      <w:r w:rsidRPr="002819D4">
                        <w:rPr>
                          <w:color w:val="00CC99"/>
                        </w:rPr>
                        <w:t xml:space="preserve"> </w:t>
                      </w:r>
                      <w:r w:rsidRPr="002064A0">
                        <w:t xml:space="preserve">quale figura atta ricoprire tale ruolo, in relazione alla complessità delle competenze richieste, il Responsabile alla Transizione Digitale dovrà essere supportato da un adeguato </w:t>
                      </w:r>
                      <w:r w:rsidRPr="002819D4">
                        <w:rPr>
                          <w:i/>
                        </w:rPr>
                        <w:t>Gruppo di Lavoro</w:t>
                      </w:r>
                      <w:r w:rsidRPr="002064A0">
                        <w:t xml:space="preserve"> che possa permettere la copertura delle competenze richieste e lo svolgimento delle attività via via pianificate e risponderà funzionalmente al Responsabile della Transizione Digitale per le tematiche e i compiti relativi alla transizione alla modalità digitale</w:t>
                      </w:r>
                    </w:p>
                    <w:p w:rsidR="002819D4" w:rsidRDefault="002819D4" w:rsidP="002819D4">
                      <w:pPr>
                        <w:ind w:left="709"/>
                      </w:pPr>
                    </w:p>
                  </w:txbxContent>
                </v:textbox>
                <w10:wrap anchorx="margin"/>
              </v:shape>
            </w:pict>
          </mc:Fallback>
        </mc:AlternateContent>
      </w:r>
      <w:r w:rsidR="00E127F5" w:rsidRPr="00F72295">
        <w:rPr>
          <w:bCs/>
        </w:rPr>
        <w:br w:type="page"/>
      </w:r>
    </w:p>
    <w:p w:rsidR="00214B77" w:rsidRDefault="00E44A08" w:rsidP="00214B77">
      <w:pPr>
        <w:pStyle w:val="Paragrafoelenco"/>
        <w:rPr>
          <w:highlight w:val="yellow"/>
        </w:rPr>
      </w:pPr>
      <w:r w:rsidRPr="002819D4">
        <w:rPr>
          <w:rFonts w:ascii="Calibri" w:hAnsi="Calibri"/>
          <w:noProof/>
          <w:sz w:val="26"/>
          <w:szCs w:val="26"/>
          <w:lang w:bidi="ar-SA"/>
        </w:rPr>
        <w:lastRenderedPageBreak/>
        <mc:AlternateContent>
          <mc:Choice Requires="wps">
            <w:drawing>
              <wp:anchor distT="0" distB="0" distL="114300" distR="114300" simplePos="0" relativeHeight="251680768" behindDoc="0" locked="0" layoutInCell="1" allowOverlap="1" wp14:anchorId="035886DE" wp14:editId="763AB721">
                <wp:simplePos x="0" y="0"/>
                <wp:positionH relativeFrom="margin">
                  <wp:align>center</wp:align>
                </wp:positionH>
                <wp:positionV relativeFrom="paragraph">
                  <wp:posOffset>46411</wp:posOffset>
                </wp:positionV>
                <wp:extent cx="6035040" cy="2289976"/>
                <wp:effectExtent l="0" t="0" r="22860" b="15240"/>
                <wp:wrapNone/>
                <wp:docPr id="29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289976"/>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E44A08" w:rsidRPr="00E44A08" w:rsidRDefault="00E44A08" w:rsidP="00E44A08">
                            <w:pPr>
                              <w:widowControl/>
                              <w:adjustRightInd w:val="0"/>
                              <w:rPr>
                                <w:b/>
                                <w:sz w:val="18"/>
                                <w:szCs w:val="18"/>
                              </w:rPr>
                            </w:pPr>
                          </w:p>
                          <w:p w:rsidR="00452789" w:rsidRPr="00D77133" w:rsidRDefault="00452789" w:rsidP="00452789">
                            <w:pPr>
                              <w:pStyle w:val="Paragrafoelenco"/>
                              <w:widowControl/>
                              <w:numPr>
                                <w:ilvl w:val="0"/>
                                <w:numId w:val="11"/>
                              </w:numPr>
                              <w:adjustRightInd w:val="0"/>
                              <w:spacing w:before="0"/>
                              <w:rPr>
                                <w:sz w:val="24"/>
                                <w:szCs w:val="24"/>
                              </w:rPr>
                            </w:pPr>
                            <w:r w:rsidRPr="00D77133">
                              <w:rPr>
                                <w:sz w:val="24"/>
                                <w:szCs w:val="24"/>
                              </w:rPr>
                              <w:t xml:space="preserve">il </w:t>
                            </w:r>
                            <w:proofErr w:type="spellStart"/>
                            <w:r w:rsidRPr="00D77133">
                              <w:rPr>
                                <w:sz w:val="24"/>
                                <w:szCs w:val="24"/>
                              </w:rPr>
                              <w:t>D.Lgs.</w:t>
                            </w:r>
                            <w:proofErr w:type="spellEnd"/>
                            <w:r w:rsidRPr="00D77133">
                              <w:rPr>
                                <w:sz w:val="24"/>
                                <w:szCs w:val="24"/>
                              </w:rPr>
                              <w:t xml:space="preserve"> n. 82/2005;</w:t>
                            </w:r>
                          </w:p>
                          <w:p w:rsidR="00452789" w:rsidRPr="00D77133" w:rsidRDefault="00452789" w:rsidP="00452789">
                            <w:pPr>
                              <w:pStyle w:val="Paragrafoelenco"/>
                              <w:widowControl/>
                              <w:numPr>
                                <w:ilvl w:val="0"/>
                                <w:numId w:val="11"/>
                              </w:numPr>
                              <w:adjustRightInd w:val="0"/>
                              <w:spacing w:before="0"/>
                              <w:rPr>
                                <w:sz w:val="24"/>
                                <w:szCs w:val="24"/>
                              </w:rPr>
                            </w:pPr>
                            <w:r>
                              <w:rPr>
                                <w:sz w:val="24"/>
                                <w:szCs w:val="24"/>
                              </w:rPr>
                              <w:t xml:space="preserve">il D. Lgs. n. 179/2016 e le integrazioni del </w:t>
                            </w:r>
                            <w:proofErr w:type="spellStart"/>
                            <w:r>
                              <w:rPr>
                                <w:sz w:val="24"/>
                                <w:szCs w:val="24"/>
                              </w:rPr>
                              <w:t>D.Lgs.</w:t>
                            </w:r>
                            <w:proofErr w:type="spellEnd"/>
                            <w:r>
                              <w:rPr>
                                <w:sz w:val="24"/>
                                <w:szCs w:val="24"/>
                              </w:rPr>
                              <w:t xml:space="preserve"> n. 217/2017</w:t>
                            </w:r>
                          </w:p>
                          <w:p w:rsidR="00452789" w:rsidRDefault="00452789" w:rsidP="00452789">
                            <w:pPr>
                              <w:pStyle w:val="Paragrafoelenco"/>
                              <w:widowControl/>
                              <w:numPr>
                                <w:ilvl w:val="0"/>
                                <w:numId w:val="11"/>
                              </w:numPr>
                              <w:adjustRightInd w:val="0"/>
                              <w:spacing w:before="0"/>
                              <w:rPr>
                                <w:sz w:val="24"/>
                                <w:szCs w:val="24"/>
                              </w:rPr>
                            </w:pPr>
                            <w:r w:rsidRPr="00D77133">
                              <w:rPr>
                                <w:sz w:val="24"/>
                                <w:szCs w:val="24"/>
                              </w:rPr>
                              <w:t xml:space="preserve">il </w:t>
                            </w:r>
                            <w:proofErr w:type="spellStart"/>
                            <w:r w:rsidRPr="00D77133">
                              <w:rPr>
                                <w:sz w:val="24"/>
                                <w:szCs w:val="24"/>
                              </w:rPr>
                              <w:t>D.Lgs.</w:t>
                            </w:r>
                            <w:proofErr w:type="spellEnd"/>
                            <w:r w:rsidRPr="00D77133">
                              <w:rPr>
                                <w:sz w:val="24"/>
                                <w:szCs w:val="24"/>
                              </w:rPr>
                              <w:t xml:space="preserve"> n. 97/2016 (Decreto FOIA);</w:t>
                            </w:r>
                          </w:p>
                          <w:p w:rsidR="00452789" w:rsidRPr="00217399" w:rsidRDefault="00452789" w:rsidP="00452789">
                            <w:pPr>
                              <w:tabs>
                                <w:tab w:val="left" w:pos="852"/>
                              </w:tabs>
                              <w:ind w:right="139"/>
                              <w:rPr>
                                <w:sz w:val="24"/>
                                <w:szCs w:val="24"/>
                              </w:rPr>
                            </w:pPr>
                          </w:p>
                          <w:p w:rsidR="00452789" w:rsidRPr="00217399" w:rsidRDefault="00452789" w:rsidP="00452789">
                            <w:pPr>
                              <w:widowControl/>
                              <w:adjustRightInd w:val="0"/>
                              <w:ind w:left="142"/>
                              <w:rPr>
                                <w:sz w:val="24"/>
                                <w:szCs w:val="24"/>
                              </w:rPr>
                            </w:pPr>
                            <w:r w:rsidRPr="00217399">
                              <w:rPr>
                                <w:b/>
                                <w:sz w:val="24"/>
                                <w:szCs w:val="24"/>
                              </w:rPr>
                              <w:t>Acquisito</w:t>
                            </w:r>
                            <w:r w:rsidRPr="00217399">
                              <w:rPr>
                                <w:sz w:val="24"/>
                                <w:szCs w:val="24"/>
                              </w:rPr>
                              <w:t xml:space="preserve"> il parere favore</w:t>
                            </w:r>
                            <w:r>
                              <w:rPr>
                                <w:sz w:val="24"/>
                                <w:szCs w:val="24"/>
                              </w:rPr>
                              <w:t xml:space="preserve">vole </w:t>
                            </w:r>
                            <w:r w:rsidRPr="00217399">
                              <w:rPr>
                                <w:sz w:val="24"/>
                                <w:szCs w:val="24"/>
                              </w:rPr>
                              <w:t>in ord</w:t>
                            </w:r>
                            <w:r>
                              <w:rPr>
                                <w:sz w:val="24"/>
                                <w:szCs w:val="24"/>
                              </w:rPr>
                              <w:t xml:space="preserve">ine alla regolarità tecnica, ai </w:t>
                            </w:r>
                            <w:r w:rsidRPr="00217399">
                              <w:rPr>
                                <w:sz w:val="24"/>
                                <w:szCs w:val="24"/>
                              </w:rPr>
                              <w:t xml:space="preserve">sensi dell'art. 49, 1° comma, del D. Lgs. 18.8.2000, n° 267, modificato </w:t>
                            </w:r>
                            <w:r>
                              <w:rPr>
                                <w:sz w:val="24"/>
                                <w:szCs w:val="24"/>
                              </w:rPr>
                              <w:t xml:space="preserve">dall'art. 3, 1° comma, del D.L. </w:t>
                            </w:r>
                            <w:r w:rsidRPr="00217399">
                              <w:rPr>
                                <w:sz w:val="24"/>
                                <w:szCs w:val="24"/>
                              </w:rPr>
                              <w:t>10.10.2012, n. 174, convertito in L. 7.12.2012, n. 213</w:t>
                            </w:r>
                            <w:r>
                              <w:rPr>
                                <w:sz w:val="24"/>
                                <w:szCs w:val="24"/>
                              </w:rPr>
                              <w:t>;</w:t>
                            </w:r>
                          </w:p>
                          <w:p w:rsidR="00452789" w:rsidRDefault="00452789" w:rsidP="00452789">
                            <w:pPr>
                              <w:tabs>
                                <w:tab w:val="left" w:pos="852"/>
                              </w:tabs>
                              <w:ind w:left="142" w:right="139"/>
                              <w:rPr>
                                <w:sz w:val="24"/>
                              </w:rPr>
                            </w:pPr>
                          </w:p>
                          <w:p w:rsidR="00452789" w:rsidRDefault="00452789" w:rsidP="00452789">
                            <w:pPr>
                              <w:tabs>
                                <w:tab w:val="left" w:pos="852"/>
                              </w:tabs>
                              <w:ind w:left="142" w:right="139"/>
                              <w:rPr>
                                <w:sz w:val="24"/>
                                <w:szCs w:val="24"/>
                              </w:rPr>
                            </w:pPr>
                            <w:r w:rsidRPr="000658BA">
                              <w:rPr>
                                <w:b/>
                                <w:sz w:val="24"/>
                                <w:szCs w:val="24"/>
                              </w:rPr>
                              <w:t>Considerato</w:t>
                            </w:r>
                            <w:r w:rsidRPr="000658BA">
                              <w:rPr>
                                <w:sz w:val="24"/>
                                <w:szCs w:val="24"/>
                              </w:rPr>
                              <w:t>, infine, che la presente proposta di deliberazione non comporta impegno di spesa n</w:t>
                            </w:r>
                            <w:r w:rsidRPr="000658BA">
                              <w:rPr>
                                <w:rFonts w:hint="eastAsia"/>
                                <w:sz w:val="24"/>
                                <w:szCs w:val="24"/>
                              </w:rPr>
                              <w:t>é</w:t>
                            </w:r>
                            <w:r>
                              <w:rPr>
                                <w:sz w:val="24"/>
                                <w:szCs w:val="24"/>
                              </w:rPr>
                              <w:t xml:space="preserve"> </w:t>
                            </w:r>
                            <w:r w:rsidRPr="000658BA">
                              <w:rPr>
                                <w:sz w:val="24"/>
                                <w:szCs w:val="24"/>
                              </w:rPr>
                              <w:t>riduzione di entrate, per cui non richiede l</w:t>
                            </w:r>
                            <w:r w:rsidRPr="000658BA">
                              <w:rPr>
                                <w:rFonts w:hint="eastAsia"/>
                                <w:sz w:val="24"/>
                                <w:szCs w:val="24"/>
                              </w:rPr>
                              <w:t>’</w:t>
                            </w:r>
                            <w:r w:rsidRPr="000658BA">
                              <w:rPr>
                                <w:sz w:val="24"/>
                                <w:szCs w:val="24"/>
                              </w:rPr>
                              <w:t>acquisizione del parere di regolarit</w:t>
                            </w:r>
                            <w:r w:rsidRPr="000658BA">
                              <w:rPr>
                                <w:rFonts w:hint="eastAsia"/>
                                <w:sz w:val="24"/>
                                <w:szCs w:val="24"/>
                              </w:rPr>
                              <w:t>à</w:t>
                            </w:r>
                            <w:r w:rsidRPr="000658BA">
                              <w:rPr>
                                <w:sz w:val="24"/>
                                <w:szCs w:val="24"/>
                              </w:rPr>
                              <w:t xml:space="preserve"> contabile </w:t>
                            </w:r>
                            <w:r>
                              <w:rPr>
                                <w:sz w:val="24"/>
                                <w:szCs w:val="24"/>
                              </w:rPr>
                              <w:t xml:space="preserve">ex artt. 49 e </w:t>
                            </w:r>
                            <w:r w:rsidRPr="000658BA">
                              <w:rPr>
                                <w:sz w:val="24"/>
                                <w:szCs w:val="24"/>
                              </w:rPr>
                              <w:t>147bis del D. Lgs n. 267/ 2000</w:t>
                            </w:r>
                            <w:r>
                              <w:rPr>
                                <w:sz w:val="24"/>
                                <w:szCs w:val="24"/>
                              </w:rPr>
                              <w:t>.</w:t>
                            </w:r>
                          </w:p>
                          <w:p w:rsidR="00E44A08" w:rsidRPr="002819D4" w:rsidRDefault="00E44A08" w:rsidP="00452789">
                            <w:pPr>
                              <w:pStyle w:val="Paragrafoelenco"/>
                              <w:tabs>
                                <w:tab w:val="left" w:pos="852"/>
                              </w:tabs>
                              <w:ind w:left="142" w:right="137" w:firstLine="0"/>
                              <w:jc w:val="left"/>
                              <w:rPr>
                                <w:sz w:val="24"/>
                                <w:szCs w:val="24"/>
                              </w:rPr>
                            </w:pPr>
                          </w:p>
                          <w:p w:rsidR="00E44A08" w:rsidRDefault="00E44A08" w:rsidP="00E44A08"/>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35886DE" id="_x0000_s1041" type="#_x0000_t202" style="position:absolute;left:0;text-align:left;margin-left:0;margin-top:3.65pt;width:475.2pt;height:180.3pt;z-index:2516807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" fillcolor="window" strokecolor="#d8d8d8 [2732]" strokeweight="2pt">
                <v:textbox>
                  <w:txbxContent>
                    <w:p w:rsidR="00E44A08" w:rsidRPr="00E44A08" w:rsidRDefault="00E44A08" w:rsidP="00E44A08">
                      <w:pPr>
                        <w:widowControl/>
                        <w:adjustRightInd w:val="0"/>
                        <w:rPr>
                          <w:b/>
                          <w:sz w:val="18"/>
                          <w:szCs w:val="18"/>
                        </w:rPr>
                      </w:pPr>
                    </w:p>
                    <w:p w:rsidR="00452789" w:rsidRPr="00D77133" w:rsidRDefault="00452789" w:rsidP="00452789">
                      <w:pPr>
                        <w:pStyle w:val="Paragrafoelenco"/>
                        <w:widowControl/>
                        <w:numPr>
                          <w:ilvl w:val="0"/>
                          <w:numId w:val="11"/>
                        </w:numPr>
                        <w:adjustRightInd w:val="0"/>
                        <w:spacing w:before="0"/>
                        <w:rPr>
                          <w:sz w:val="24"/>
                          <w:szCs w:val="24"/>
                        </w:rPr>
                      </w:pPr>
                      <w:r w:rsidRPr="00D77133">
                        <w:rPr>
                          <w:sz w:val="24"/>
                          <w:szCs w:val="24"/>
                        </w:rPr>
                        <w:t xml:space="preserve">il </w:t>
                      </w:r>
                      <w:proofErr w:type="spellStart"/>
                      <w:r w:rsidRPr="00D77133">
                        <w:rPr>
                          <w:sz w:val="24"/>
                          <w:szCs w:val="24"/>
                        </w:rPr>
                        <w:t>D.Lgs.</w:t>
                      </w:r>
                      <w:proofErr w:type="spellEnd"/>
                      <w:r w:rsidRPr="00D77133">
                        <w:rPr>
                          <w:sz w:val="24"/>
                          <w:szCs w:val="24"/>
                        </w:rPr>
                        <w:t xml:space="preserve"> n. 82/2005;</w:t>
                      </w:r>
                    </w:p>
                    <w:p w:rsidR="00452789" w:rsidRPr="00D77133" w:rsidRDefault="00452789" w:rsidP="00452789">
                      <w:pPr>
                        <w:pStyle w:val="Paragrafoelenco"/>
                        <w:widowControl/>
                        <w:numPr>
                          <w:ilvl w:val="0"/>
                          <w:numId w:val="11"/>
                        </w:numPr>
                        <w:adjustRightInd w:val="0"/>
                        <w:spacing w:before="0"/>
                        <w:rPr>
                          <w:sz w:val="24"/>
                          <w:szCs w:val="24"/>
                        </w:rPr>
                      </w:pPr>
                      <w:r>
                        <w:rPr>
                          <w:sz w:val="24"/>
                          <w:szCs w:val="24"/>
                        </w:rPr>
                        <w:t xml:space="preserve">il D. Lgs. n. 179/2016 e le integrazioni del </w:t>
                      </w:r>
                      <w:proofErr w:type="spellStart"/>
                      <w:r>
                        <w:rPr>
                          <w:sz w:val="24"/>
                          <w:szCs w:val="24"/>
                        </w:rPr>
                        <w:t>D.Lgs.</w:t>
                      </w:r>
                      <w:proofErr w:type="spellEnd"/>
                      <w:r>
                        <w:rPr>
                          <w:sz w:val="24"/>
                          <w:szCs w:val="24"/>
                        </w:rPr>
                        <w:t xml:space="preserve"> n. 217/2017</w:t>
                      </w:r>
                    </w:p>
                    <w:p w:rsidR="00452789" w:rsidRDefault="00452789" w:rsidP="00452789">
                      <w:pPr>
                        <w:pStyle w:val="Paragrafoelenco"/>
                        <w:widowControl/>
                        <w:numPr>
                          <w:ilvl w:val="0"/>
                          <w:numId w:val="11"/>
                        </w:numPr>
                        <w:adjustRightInd w:val="0"/>
                        <w:spacing w:before="0"/>
                        <w:rPr>
                          <w:sz w:val="24"/>
                          <w:szCs w:val="24"/>
                        </w:rPr>
                      </w:pPr>
                      <w:r w:rsidRPr="00D77133">
                        <w:rPr>
                          <w:sz w:val="24"/>
                          <w:szCs w:val="24"/>
                        </w:rPr>
                        <w:t xml:space="preserve">il </w:t>
                      </w:r>
                      <w:proofErr w:type="spellStart"/>
                      <w:r w:rsidRPr="00D77133">
                        <w:rPr>
                          <w:sz w:val="24"/>
                          <w:szCs w:val="24"/>
                        </w:rPr>
                        <w:t>D.Lgs.</w:t>
                      </w:r>
                      <w:proofErr w:type="spellEnd"/>
                      <w:r w:rsidRPr="00D77133">
                        <w:rPr>
                          <w:sz w:val="24"/>
                          <w:szCs w:val="24"/>
                        </w:rPr>
                        <w:t xml:space="preserve"> n. 97/2016 (Decreto FOIA);</w:t>
                      </w:r>
                    </w:p>
                    <w:p w:rsidR="00452789" w:rsidRPr="00217399" w:rsidRDefault="00452789" w:rsidP="00452789">
                      <w:pPr>
                        <w:tabs>
                          <w:tab w:val="left" w:pos="852"/>
                        </w:tabs>
                        <w:ind w:right="139"/>
                        <w:rPr>
                          <w:sz w:val="24"/>
                          <w:szCs w:val="24"/>
                        </w:rPr>
                      </w:pPr>
                    </w:p>
                    <w:p w:rsidR="00452789" w:rsidRPr="00217399" w:rsidRDefault="00452789" w:rsidP="00452789">
                      <w:pPr>
                        <w:widowControl/>
                        <w:adjustRightInd w:val="0"/>
                        <w:ind w:left="142"/>
                        <w:rPr>
                          <w:sz w:val="24"/>
                          <w:szCs w:val="24"/>
                        </w:rPr>
                      </w:pPr>
                      <w:r w:rsidRPr="00217399">
                        <w:rPr>
                          <w:b/>
                          <w:sz w:val="24"/>
                          <w:szCs w:val="24"/>
                        </w:rPr>
                        <w:t>Acquisito</w:t>
                      </w:r>
                      <w:r w:rsidRPr="00217399">
                        <w:rPr>
                          <w:sz w:val="24"/>
                          <w:szCs w:val="24"/>
                        </w:rPr>
                        <w:t xml:space="preserve"> il parere favore</w:t>
                      </w:r>
                      <w:r>
                        <w:rPr>
                          <w:sz w:val="24"/>
                          <w:szCs w:val="24"/>
                        </w:rPr>
                        <w:t xml:space="preserve">vole </w:t>
                      </w:r>
                      <w:r w:rsidRPr="00217399">
                        <w:rPr>
                          <w:sz w:val="24"/>
                          <w:szCs w:val="24"/>
                        </w:rPr>
                        <w:t>in ord</w:t>
                      </w:r>
                      <w:r>
                        <w:rPr>
                          <w:sz w:val="24"/>
                          <w:szCs w:val="24"/>
                        </w:rPr>
                        <w:t xml:space="preserve">ine alla regolarità tecnica, ai </w:t>
                      </w:r>
                      <w:r w:rsidRPr="00217399">
                        <w:rPr>
                          <w:sz w:val="24"/>
                          <w:szCs w:val="24"/>
                        </w:rPr>
                        <w:t xml:space="preserve">sensi dell'art. 49, 1° comma, del D. Lgs. 18.8.2000, n° 267, modificato </w:t>
                      </w:r>
                      <w:r>
                        <w:rPr>
                          <w:sz w:val="24"/>
                          <w:szCs w:val="24"/>
                        </w:rPr>
                        <w:t xml:space="preserve">dall'art. 3, 1° comma, del D.L. </w:t>
                      </w:r>
                      <w:r w:rsidRPr="00217399">
                        <w:rPr>
                          <w:sz w:val="24"/>
                          <w:szCs w:val="24"/>
                        </w:rPr>
                        <w:t>10.10.2012, n. 174, convertito in L. 7.12.2012, n. 213</w:t>
                      </w:r>
                      <w:r>
                        <w:rPr>
                          <w:sz w:val="24"/>
                          <w:szCs w:val="24"/>
                        </w:rPr>
                        <w:t>;</w:t>
                      </w:r>
                    </w:p>
                    <w:p w:rsidR="00452789" w:rsidRDefault="00452789" w:rsidP="00452789">
                      <w:pPr>
                        <w:tabs>
                          <w:tab w:val="left" w:pos="852"/>
                        </w:tabs>
                        <w:ind w:left="142" w:right="139"/>
                        <w:rPr>
                          <w:sz w:val="24"/>
                        </w:rPr>
                      </w:pPr>
                    </w:p>
                    <w:p w:rsidR="00452789" w:rsidRDefault="00452789" w:rsidP="00452789">
                      <w:pPr>
                        <w:tabs>
                          <w:tab w:val="left" w:pos="852"/>
                        </w:tabs>
                        <w:ind w:left="142" w:right="139"/>
                        <w:rPr>
                          <w:sz w:val="24"/>
                          <w:szCs w:val="24"/>
                        </w:rPr>
                      </w:pPr>
                      <w:r w:rsidRPr="000658BA">
                        <w:rPr>
                          <w:b/>
                          <w:sz w:val="24"/>
                          <w:szCs w:val="24"/>
                        </w:rPr>
                        <w:t>Considerato</w:t>
                      </w:r>
                      <w:r w:rsidRPr="000658BA">
                        <w:rPr>
                          <w:sz w:val="24"/>
                          <w:szCs w:val="24"/>
                        </w:rPr>
                        <w:t>, infine, che la presente proposta di deliberazione non comporta impegno di spesa n</w:t>
                      </w:r>
                      <w:r w:rsidRPr="000658BA">
                        <w:rPr>
                          <w:rFonts w:hint="eastAsia"/>
                          <w:sz w:val="24"/>
                          <w:szCs w:val="24"/>
                        </w:rPr>
                        <w:t>é</w:t>
                      </w:r>
                      <w:r>
                        <w:rPr>
                          <w:sz w:val="24"/>
                          <w:szCs w:val="24"/>
                        </w:rPr>
                        <w:t xml:space="preserve"> </w:t>
                      </w:r>
                      <w:r w:rsidRPr="000658BA">
                        <w:rPr>
                          <w:sz w:val="24"/>
                          <w:szCs w:val="24"/>
                        </w:rPr>
                        <w:t>riduzione di entrate, per cui non richiede l</w:t>
                      </w:r>
                      <w:r w:rsidRPr="000658BA">
                        <w:rPr>
                          <w:rFonts w:hint="eastAsia"/>
                          <w:sz w:val="24"/>
                          <w:szCs w:val="24"/>
                        </w:rPr>
                        <w:t>’</w:t>
                      </w:r>
                      <w:r w:rsidRPr="000658BA">
                        <w:rPr>
                          <w:sz w:val="24"/>
                          <w:szCs w:val="24"/>
                        </w:rPr>
                        <w:t>acquisizione del parere di regolarit</w:t>
                      </w:r>
                      <w:r w:rsidRPr="000658BA">
                        <w:rPr>
                          <w:rFonts w:hint="eastAsia"/>
                          <w:sz w:val="24"/>
                          <w:szCs w:val="24"/>
                        </w:rPr>
                        <w:t>à</w:t>
                      </w:r>
                      <w:r w:rsidRPr="000658BA">
                        <w:rPr>
                          <w:sz w:val="24"/>
                          <w:szCs w:val="24"/>
                        </w:rPr>
                        <w:t xml:space="preserve"> contabile </w:t>
                      </w:r>
                      <w:r>
                        <w:rPr>
                          <w:sz w:val="24"/>
                          <w:szCs w:val="24"/>
                        </w:rPr>
                        <w:t xml:space="preserve">ex artt. 49 e </w:t>
                      </w:r>
                      <w:r w:rsidRPr="000658BA">
                        <w:rPr>
                          <w:sz w:val="24"/>
                          <w:szCs w:val="24"/>
                        </w:rPr>
                        <w:t>147bis del D. Lgs n. 267/ 2000</w:t>
                      </w:r>
                      <w:r>
                        <w:rPr>
                          <w:sz w:val="24"/>
                          <w:szCs w:val="24"/>
                        </w:rPr>
                        <w:t>.</w:t>
                      </w:r>
                    </w:p>
                    <w:p w:rsidR="00E44A08" w:rsidRPr="002819D4" w:rsidRDefault="00E44A08" w:rsidP="00452789">
                      <w:pPr>
                        <w:pStyle w:val="Paragrafoelenco"/>
                        <w:tabs>
                          <w:tab w:val="left" w:pos="852"/>
                        </w:tabs>
                        <w:ind w:left="142" w:right="137" w:firstLine="0"/>
                        <w:jc w:val="left"/>
                        <w:rPr>
                          <w:sz w:val="24"/>
                          <w:szCs w:val="24"/>
                        </w:rPr>
                      </w:pPr>
                    </w:p>
                    <w:p w:rsidR="00E44A08" w:rsidRDefault="00E44A08" w:rsidP="00E44A08"/>
                  </w:txbxContent>
                </v:textbox>
                <w10:wrap anchorx="margin"/>
              </v:shape>
            </w:pict>
          </mc:Fallback>
        </mc:AlternateContent>
      </w: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E44A08" w:rsidRDefault="00E44A08" w:rsidP="00D77133">
      <w:pPr>
        <w:widowControl/>
        <w:adjustRightInd w:val="0"/>
        <w:rPr>
          <w:b/>
          <w:sz w:val="24"/>
          <w:szCs w:val="24"/>
        </w:rPr>
      </w:pPr>
    </w:p>
    <w:p w:rsidR="00F44269" w:rsidRDefault="00F44269">
      <w:pPr>
        <w:rPr>
          <w:b/>
          <w:sz w:val="24"/>
          <w:szCs w:val="24"/>
        </w:rPr>
      </w:pPr>
      <w:r>
        <w:rPr>
          <w:b/>
          <w:sz w:val="24"/>
          <w:szCs w:val="24"/>
        </w:rPr>
        <w:br w:type="page"/>
      </w:r>
    </w:p>
    <w:p w:rsidR="000658BA" w:rsidRPr="00F44269" w:rsidRDefault="004D65CF" w:rsidP="007B375A">
      <w:pPr>
        <w:pStyle w:val="Corpotesto"/>
        <w:numPr>
          <w:ilvl w:val="0"/>
          <w:numId w:val="14"/>
        </w:numPr>
        <w:spacing w:before="10"/>
        <w:rPr>
          <w:rFonts w:asciiTheme="minorHAnsi" w:hAnsiTheme="minorHAnsi"/>
          <w:b/>
          <w:color w:val="00B3BA"/>
          <w:sz w:val="32"/>
          <w:szCs w:val="32"/>
        </w:rPr>
      </w:pPr>
      <w:r w:rsidRPr="00F44269">
        <w:rPr>
          <w:rFonts w:asciiTheme="minorHAnsi" w:hAnsiTheme="minorHAnsi"/>
          <w:b/>
          <w:color w:val="00B3BA"/>
          <w:sz w:val="32"/>
          <w:szCs w:val="32"/>
        </w:rPr>
        <w:lastRenderedPageBreak/>
        <w:t>Parte dispositiva</w:t>
      </w:r>
    </w:p>
    <w:p w:rsidR="000658BA" w:rsidRDefault="00820F8A" w:rsidP="00217399">
      <w:pPr>
        <w:tabs>
          <w:tab w:val="left" w:pos="852"/>
        </w:tabs>
        <w:ind w:right="139"/>
        <w:rPr>
          <w:sz w:val="24"/>
          <w:szCs w:val="24"/>
        </w:rPr>
      </w:pPr>
      <w:r w:rsidRPr="002819D4">
        <w:rPr>
          <w:rFonts w:ascii="Calibri" w:hAnsi="Calibri"/>
          <w:noProof/>
          <w:sz w:val="26"/>
          <w:szCs w:val="26"/>
          <w:lang w:bidi="ar-SA"/>
        </w:rPr>
        <mc:AlternateContent>
          <mc:Choice Requires="wps">
            <w:drawing>
              <wp:anchor distT="0" distB="0" distL="114300" distR="114300" simplePos="0" relativeHeight="251682816" behindDoc="0" locked="0" layoutInCell="1" allowOverlap="1" wp14:anchorId="2E55B888" wp14:editId="2995138C">
                <wp:simplePos x="0" y="0"/>
                <wp:positionH relativeFrom="margin">
                  <wp:align>center</wp:align>
                </wp:positionH>
                <wp:positionV relativeFrom="paragraph">
                  <wp:posOffset>151130</wp:posOffset>
                </wp:positionV>
                <wp:extent cx="6035040" cy="1415332"/>
                <wp:effectExtent l="0" t="0" r="22860" b="13970"/>
                <wp:wrapNone/>
                <wp:docPr id="29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415332"/>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820F8A" w:rsidRPr="00E44A08" w:rsidRDefault="00820F8A" w:rsidP="00820F8A">
                            <w:pPr>
                              <w:widowControl/>
                              <w:adjustRightInd w:val="0"/>
                              <w:rPr>
                                <w:b/>
                                <w:sz w:val="18"/>
                                <w:szCs w:val="18"/>
                              </w:rPr>
                            </w:pPr>
                          </w:p>
                          <w:p w:rsidR="00820F8A" w:rsidRDefault="00820F8A" w:rsidP="00820F8A">
                            <w:pPr>
                              <w:tabs>
                                <w:tab w:val="left" w:pos="852"/>
                              </w:tabs>
                              <w:ind w:left="142" w:right="139"/>
                              <w:rPr>
                                <w:sz w:val="24"/>
                                <w:szCs w:val="24"/>
                              </w:rPr>
                            </w:pPr>
                            <w:r>
                              <w:rPr>
                                <w:sz w:val="24"/>
                                <w:szCs w:val="24"/>
                              </w:rPr>
                              <w:t>Con voti favorevoli e unanimi, espressi nei modi di legge:</w:t>
                            </w:r>
                          </w:p>
                          <w:p w:rsidR="00820F8A" w:rsidRPr="000658BA" w:rsidRDefault="00820F8A" w:rsidP="00820F8A">
                            <w:pPr>
                              <w:tabs>
                                <w:tab w:val="left" w:pos="852"/>
                              </w:tabs>
                              <w:ind w:right="139"/>
                              <w:rPr>
                                <w:sz w:val="24"/>
                                <w:szCs w:val="24"/>
                              </w:rPr>
                            </w:pPr>
                          </w:p>
                          <w:p w:rsidR="00820F8A" w:rsidRDefault="00820F8A" w:rsidP="00820F8A">
                            <w:pPr>
                              <w:pStyle w:val="Titolo1"/>
                              <w:spacing w:before="1"/>
                              <w:ind w:left="4046"/>
                            </w:pPr>
                            <w:r>
                              <w:t>DELIBERA</w:t>
                            </w:r>
                          </w:p>
                          <w:p w:rsidR="00820F8A" w:rsidRDefault="00820F8A" w:rsidP="00820F8A">
                            <w:pPr>
                              <w:tabs>
                                <w:tab w:val="left" w:pos="852"/>
                              </w:tabs>
                              <w:ind w:right="139"/>
                              <w:rPr>
                                <w:sz w:val="24"/>
                              </w:rPr>
                            </w:pPr>
                          </w:p>
                          <w:p w:rsidR="00820F8A" w:rsidRDefault="00820F8A" w:rsidP="00820F8A">
                            <w:pPr>
                              <w:pStyle w:val="Paragrafoelenco"/>
                              <w:numPr>
                                <w:ilvl w:val="0"/>
                                <w:numId w:val="1"/>
                              </w:numPr>
                              <w:tabs>
                                <w:tab w:val="left" w:pos="497"/>
                              </w:tabs>
                              <w:spacing w:before="1"/>
                              <w:ind w:right="140"/>
                              <w:rPr>
                                <w:sz w:val="24"/>
                              </w:rPr>
                            </w:pPr>
                            <w:r>
                              <w:rPr>
                                <w:sz w:val="24"/>
                              </w:rPr>
                              <w:t>di approvare le premesse e l’intera narrativa quali parti integranti e sostanziale del dispositivo;</w:t>
                            </w:r>
                          </w:p>
                          <w:p w:rsidR="00820F8A" w:rsidRPr="002819D4" w:rsidRDefault="00820F8A" w:rsidP="00820F8A">
                            <w:pPr>
                              <w:pStyle w:val="Paragrafoelenco"/>
                              <w:tabs>
                                <w:tab w:val="left" w:pos="852"/>
                              </w:tabs>
                              <w:ind w:left="142" w:right="137" w:firstLine="0"/>
                              <w:jc w:val="left"/>
                              <w:rPr>
                                <w:sz w:val="24"/>
                                <w:szCs w:val="24"/>
                              </w:rPr>
                            </w:pPr>
                          </w:p>
                          <w:p w:rsidR="00820F8A" w:rsidRDefault="00820F8A" w:rsidP="00820F8A"/>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55B888" id="_x0000_s1042" type="#_x0000_t202" style="position:absolute;margin-left:0;margin-top:11.9pt;width:475.2pt;height:111.45pt;z-index:25168281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" fillcolor="window" strokecolor="#d8d8d8 [2732]" strokeweight="2pt">
                <v:textbox>
                  <w:txbxContent>
                    <w:p w:rsidR="00820F8A" w:rsidRPr="00E44A08" w:rsidRDefault="00820F8A" w:rsidP="00820F8A">
                      <w:pPr>
                        <w:widowControl/>
                        <w:adjustRightInd w:val="0"/>
                        <w:rPr>
                          <w:b/>
                          <w:sz w:val="18"/>
                          <w:szCs w:val="18"/>
                        </w:rPr>
                      </w:pPr>
                    </w:p>
                    <w:p w:rsidR="00820F8A" w:rsidRDefault="00820F8A" w:rsidP="00820F8A">
                      <w:pPr>
                        <w:tabs>
                          <w:tab w:val="left" w:pos="852"/>
                        </w:tabs>
                        <w:ind w:left="142" w:right="139"/>
                        <w:rPr>
                          <w:sz w:val="24"/>
                          <w:szCs w:val="24"/>
                        </w:rPr>
                      </w:pPr>
                      <w:r>
                        <w:rPr>
                          <w:sz w:val="24"/>
                          <w:szCs w:val="24"/>
                        </w:rPr>
                        <w:t>Con voti favorevoli e unanimi, espressi nei modi di legge:</w:t>
                      </w:r>
                    </w:p>
                    <w:p w:rsidR="00820F8A" w:rsidRPr="000658BA" w:rsidRDefault="00820F8A" w:rsidP="00820F8A">
                      <w:pPr>
                        <w:tabs>
                          <w:tab w:val="left" w:pos="852"/>
                        </w:tabs>
                        <w:ind w:right="139"/>
                        <w:rPr>
                          <w:sz w:val="24"/>
                          <w:szCs w:val="24"/>
                        </w:rPr>
                      </w:pPr>
                    </w:p>
                    <w:p w:rsidR="00820F8A" w:rsidRDefault="00820F8A" w:rsidP="00820F8A">
                      <w:pPr>
                        <w:pStyle w:val="Titolo1"/>
                        <w:spacing w:before="1"/>
                        <w:ind w:left="4046"/>
                      </w:pPr>
                      <w:r>
                        <w:t>DELIBERA</w:t>
                      </w:r>
                    </w:p>
                    <w:p w:rsidR="00820F8A" w:rsidRDefault="00820F8A" w:rsidP="00820F8A">
                      <w:pPr>
                        <w:tabs>
                          <w:tab w:val="left" w:pos="852"/>
                        </w:tabs>
                        <w:ind w:right="139"/>
                        <w:rPr>
                          <w:sz w:val="24"/>
                        </w:rPr>
                      </w:pPr>
                    </w:p>
                    <w:p w:rsidR="00820F8A" w:rsidRDefault="00820F8A" w:rsidP="00820F8A">
                      <w:pPr>
                        <w:pStyle w:val="Paragrafoelenco"/>
                        <w:numPr>
                          <w:ilvl w:val="0"/>
                          <w:numId w:val="1"/>
                        </w:numPr>
                        <w:tabs>
                          <w:tab w:val="left" w:pos="497"/>
                        </w:tabs>
                        <w:spacing w:before="1"/>
                        <w:ind w:right="140"/>
                        <w:rPr>
                          <w:sz w:val="24"/>
                        </w:rPr>
                      </w:pPr>
                      <w:r>
                        <w:rPr>
                          <w:sz w:val="24"/>
                        </w:rPr>
                        <w:t>di approvare le premesse e l’intera narrativa quali parti integranti e sostanziale del dispositivo;</w:t>
                      </w:r>
                    </w:p>
                    <w:p w:rsidR="00820F8A" w:rsidRPr="002819D4" w:rsidRDefault="00820F8A" w:rsidP="00820F8A">
                      <w:pPr>
                        <w:pStyle w:val="Paragrafoelenco"/>
                        <w:tabs>
                          <w:tab w:val="left" w:pos="852"/>
                        </w:tabs>
                        <w:ind w:left="142" w:right="137" w:firstLine="0"/>
                        <w:jc w:val="left"/>
                        <w:rPr>
                          <w:sz w:val="24"/>
                          <w:szCs w:val="24"/>
                        </w:rPr>
                      </w:pPr>
                    </w:p>
                    <w:p w:rsidR="00820F8A" w:rsidRDefault="00820F8A" w:rsidP="00820F8A"/>
                  </w:txbxContent>
                </v:textbox>
                <w10:wrap anchorx="margin"/>
              </v:shape>
            </w:pict>
          </mc:Fallback>
        </mc:AlternateContent>
      </w:r>
    </w:p>
    <w:p w:rsidR="000658BA" w:rsidRDefault="000658B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820F8A" w:rsidRDefault="00820F8A" w:rsidP="00217399">
      <w:pPr>
        <w:tabs>
          <w:tab w:val="left" w:pos="852"/>
        </w:tabs>
        <w:ind w:right="139"/>
        <w:rPr>
          <w:sz w:val="24"/>
          <w:szCs w:val="24"/>
        </w:rPr>
      </w:pPr>
    </w:p>
    <w:p w:rsidR="00F44269" w:rsidRDefault="00F44269" w:rsidP="00F44269">
      <w:pPr>
        <w:rPr>
          <w:sz w:val="24"/>
          <w:szCs w:val="24"/>
        </w:rPr>
      </w:pPr>
    </w:p>
    <w:p w:rsidR="00F44269" w:rsidRDefault="00F44269" w:rsidP="00F44269">
      <w:pPr>
        <w:rPr>
          <w:rFonts w:ascii="Calibri" w:hAnsi="Calibri"/>
          <w:b/>
          <w:color w:val="00CC99"/>
          <w:sz w:val="26"/>
          <w:szCs w:val="26"/>
        </w:rPr>
      </w:pPr>
    </w:p>
    <w:p w:rsidR="00F44269" w:rsidRDefault="00F44269" w:rsidP="00F44269">
      <w:pPr>
        <w:rPr>
          <w:rFonts w:ascii="Calibri" w:hAnsi="Calibri"/>
          <w:b/>
          <w:color w:val="00CC99"/>
          <w:sz w:val="26"/>
          <w:szCs w:val="26"/>
        </w:rPr>
      </w:pPr>
    </w:p>
    <w:p w:rsidR="00CB00CA" w:rsidRPr="00F44269" w:rsidRDefault="00F44269" w:rsidP="00F44269">
      <w:pPr>
        <w:jc w:val="center"/>
        <w:rPr>
          <w:rFonts w:ascii="Calibri" w:hAnsi="Calibri"/>
          <w:b/>
          <w:color w:val="00B3BA"/>
          <w:sz w:val="26"/>
          <w:szCs w:val="26"/>
        </w:rPr>
      </w:pPr>
      <w:r w:rsidRPr="00F44269">
        <w:rPr>
          <w:rFonts w:ascii="Calibri" w:hAnsi="Calibri"/>
          <w:b/>
          <w:color w:val="00B3BA"/>
          <w:sz w:val="26"/>
          <w:szCs w:val="26"/>
        </w:rPr>
        <w:t>N</w:t>
      </w:r>
      <w:r w:rsidR="00820F8A" w:rsidRPr="00F44269">
        <w:rPr>
          <w:rFonts w:ascii="Calibri" w:hAnsi="Calibri"/>
          <w:b/>
          <w:color w:val="00B3BA"/>
          <w:sz w:val="26"/>
          <w:szCs w:val="26"/>
        </w:rPr>
        <w:t>OMINA DEL RESPONSABILE TRANSIZIONE DIGITALE</w:t>
      </w:r>
      <w:r w:rsidR="00F72295" w:rsidRPr="00F44269">
        <w:rPr>
          <w:rFonts w:ascii="Calibri" w:hAnsi="Calibri"/>
          <w:b/>
          <w:color w:val="00B3BA"/>
          <w:sz w:val="26"/>
          <w:szCs w:val="26"/>
        </w:rPr>
        <w:t xml:space="preserve"> (</w:t>
      </w:r>
      <w:r w:rsidR="00F72295" w:rsidRPr="00F44269">
        <w:rPr>
          <w:rFonts w:ascii="Calibri" w:hAnsi="Calibri"/>
          <w:b/>
          <w:color w:val="00B3BA"/>
          <w:sz w:val="26"/>
          <w:szCs w:val="26"/>
          <w:u w:val="single"/>
        </w:rPr>
        <w:t>OBBLIGATORIO</w:t>
      </w:r>
      <w:r w:rsidR="00F72295" w:rsidRPr="00F44269">
        <w:rPr>
          <w:rFonts w:ascii="Calibri" w:hAnsi="Calibri"/>
          <w:b/>
          <w:color w:val="00B3BA"/>
          <w:sz w:val="26"/>
          <w:szCs w:val="26"/>
        </w:rPr>
        <w:t>)</w:t>
      </w:r>
    </w:p>
    <w:p w:rsidR="00820F8A" w:rsidRDefault="00820F8A" w:rsidP="00820F8A">
      <w:pPr>
        <w:tabs>
          <w:tab w:val="left" w:pos="497"/>
        </w:tabs>
        <w:spacing w:before="1"/>
        <w:ind w:right="140"/>
        <w:rPr>
          <w:rFonts w:ascii="Calibri" w:hAnsi="Calibri"/>
          <w:b/>
          <w:color w:val="00CC99"/>
          <w:sz w:val="26"/>
          <w:szCs w:val="26"/>
        </w:rPr>
      </w:pPr>
      <w:r w:rsidRPr="002819D4">
        <w:rPr>
          <w:rFonts w:ascii="Calibri" w:hAnsi="Calibri"/>
          <w:noProof/>
          <w:sz w:val="26"/>
          <w:szCs w:val="26"/>
          <w:lang w:bidi="ar-SA"/>
        </w:rPr>
        <mc:AlternateContent>
          <mc:Choice Requires="wps">
            <w:drawing>
              <wp:anchor distT="0" distB="0" distL="114300" distR="114300" simplePos="0" relativeHeight="251684864" behindDoc="0" locked="0" layoutInCell="1" allowOverlap="1" wp14:anchorId="59A1E3B8" wp14:editId="32A9E03D">
                <wp:simplePos x="0" y="0"/>
                <wp:positionH relativeFrom="margin">
                  <wp:posOffset>35284</wp:posOffset>
                </wp:positionH>
                <wp:positionV relativeFrom="paragraph">
                  <wp:posOffset>159330</wp:posOffset>
                </wp:positionV>
                <wp:extent cx="6035040" cy="2496709"/>
                <wp:effectExtent l="0" t="0" r="22860" b="18415"/>
                <wp:wrapNone/>
                <wp:docPr id="30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496709"/>
                        </a:xfrm>
                        <a:prstGeom prst="rect">
                          <a:avLst/>
                        </a:prstGeom>
                        <a:solidFill>
                          <a:sysClr val="window" lastClr="FFFFFF"/>
                        </a:solidFill>
                        <a:ln w="25400" cap="flat" cmpd="sng" algn="ctr">
                          <a:solidFill>
                            <a:srgbClr val="FFC000"/>
                          </a:solidFill>
                          <a:prstDash val="solid"/>
                          <a:headEnd/>
                          <a:tailEnd/>
                        </a:ln>
                        <a:effectLst/>
                      </wps:spPr>
                      <wps:txbx>
                        <w:txbxContent>
                          <w:p w:rsidR="00820F8A" w:rsidRPr="00E44A08" w:rsidRDefault="00820F8A" w:rsidP="00820F8A">
                            <w:pPr>
                              <w:widowControl/>
                              <w:adjustRightInd w:val="0"/>
                              <w:rPr>
                                <w:b/>
                                <w:sz w:val="18"/>
                                <w:szCs w:val="18"/>
                              </w:rPr>
                            </w:pPr>
                          </w:p>
                          <w:p w:rsidR="00820F8A" w:rsidRDefault="00820F8A" w:rsidP="00820F8A">
                            <w:pPr>
                              <w:pStyle w:val="Paragrafoelenco"/>
                              <w:numPr>
                                <w:ilvl w:val="0"/>
                                <w:numId w:val="1"/>
                              </w:numPr>
                              <w:tabs>
                                <w:tab w:val="left" w:pos="497"/>
                              </w:tabs>
                              <w:spacing w:before="0"/>
                              <w:rPr>
                                <w:sz w:val="24"/>
                              </w:rPr>
                            </w:pPr>
                            <w:r>
                              <w:rPr>
                                <w:sz w:val="24"/>
                              </w:rPr>
                              <w:t xml:space="preserve">di nominare conseguentemente, ai sensi dell’articolo 17, comma 1 ter del rinnovato decreto legislativo 82/2005 (Codice dell’Amministrazione Digitale), </w:t>
                            </w:r>
                            <w:r w:rsidRPr="00F44269">
                              <w:rPr>
                                <w:color w:val="00B3BA"/>
                                <w:sz w:val="24"/>
                              </w:rPr>
                              <w:t>_______________(titolo, nome e cognome)</w:t>
                            </w:r>
                            <w:r w:rsidRPr="00F44269">
                              <w:rPr>
                                <w:sz w:val="24"/>
                              </w:rPr>
                              <w:t>,</w:t>
                            </w:r>
                            <w:r w:rsidR="00F44269">
                              <w:rPr>
                                <w:sz w:val="24"/>
                              </w:rPr>
                              <w:t xml:space="preserve"> </w:t>
                            </w:r>
                            <w:r w:rsidRPr="00F44269">
                              <w:rPr>
                                <w:color w:val="00B3BA"/>
                                <w:sz w:val="24"/>
                              </w:rPr>
                              <w:t xml:space="preserve">_____________________(ruolo ricoperto), </w:t>
                            </w:r>
                            <w:r w:rsidRPr="00CB00CA">
                              <w:rPr>
                                <w:sz w:val="24"/>
                              </w:rPr>
                              <w:t>quale Responsabile della transizione alla modalità operativa digitale, cui sono affidati i compiti di conduzione del processo di transizione alla modalità operativa digitale e dei conseguenti processi di riorganizzazione, finalizzati alla realizzazione di un'amministrazione digitale e aperta, di servizi facilmente utilizzabili e di qualità, attraverso una maggiore efficienza ed</w:t>
                            </w:r>
                            <w:r w:rsidRPr="00CB00CA">
                              <w:rPr>
                                <w:spacing w:val="-6"/>
                                <w:sz w:val="24"/>
                              </w:rPr>
                              <w:t xml:space="preserve"> </w:t>
                            </w:r>
                            <w:r w:rsidRPr="00CB00CA">
                              <w:rPr>
                                <w:sz w:val="24"/>
                              </w:rPr>
                              <w:t>economicità;</w:t>
                            </w:r>
                          </w:p>
                          <w:p w:rsidR="00820F8A" w:rsidRPr="006348E8" w:rsidRDefault="00820F8A" w:rsidP="00820F8A">
                            <w:pPr>
                              <w:pStyle w:val="Paragrafoelenco"/>
                              <w:spacing w:before="0"/>
                              <w:rPr>
                                <w:sz w:val="24"/>
                              </w:rPr>
                            </w:pPr>
                          </w:p>
                          <w:p w:rsidR="00820F8A" w:rsidRDefault="00820F8A" w:rsidP="00820F8A">
                            <w:pPr>
                              <w:pStyle w:val="Paragrafoelenco"/>
                              <w:numPr>
                                <w:ilvl w:val="0"/>
                                <w:numId w:val="1"/>
                              </w:numPr>
                              <w:tabs>
                                <w:tab w:val="left" w:pos="497"/>
                              </w:tabs>
                              <w:spacing w:before="0"/>
                              <w:rPr>
                                <w:sz w:val="24"/>
                              </w:rPr>
                            </w:pPr>
                            <w:r>
                              <w:rPr>
                                <w:sz w:val="24"/>
                              </w:rPr>
                              <w:t xml:space="preserve">di precisare che detto incarico è differenziato ed aggiuntivo rispetto a quello di </w:t>
                            </w:r>
                            <w:r w:rsidRPr="00F44269">
                              <w:rPr>
                                <w:color w:val="00B3BA"/>
                                <w:sz w:val="24"/>
                              </w:rPr>
                              <w:t>_____________________(ruolo ricoperto)</w:t>
                            </w:r>
                            <w:r>
                              <w:rPr>
                                <w:sz w:val="24"/>
                              </w:rPr>
                              <w:t xml:space="preserve"> e che a tale incarico non sono connessi ulteriori emolumenti</w:t>
                            </w:r>
                            <w:r>
                              <w:rPr>
                                <w:spacing w:val="-2"/>
                                <w:sz w:val="24"/>
                              </w:rPr>
                              <w:t xml:space="preserve"> </w:t>
                            </w:r>
                            <w:r>
                              <w:rPr>
                                <w:sz w:val="24"/>
                              </w:rPr>
                              <w:t>retributivi;</w:t>
                            </w:r>
                          </w:p>
                          <w:p w:rsidR="00820F8A" w:rsidRPr="002819D4" w:rsidRDefault="00820F8A" w:rsidP="00820F8A">
                            <w:pPr>
                              <w:pStyle w:val="Paragrafoelenco"/>
                              <w:tabs>
                                <w:tab w:val="left" w:pos="852"/>
                              </w:tabs>
                              <w:ind w:left="142" w:right="137" w:firstLine="0"/>
                              <w:jc w:val="left"/>
                              <w:rPr>
                                <w:sz w:val="24"/>
                                <w:szCs w:val="24"/>
                              </w:rPr>
                            </w:pPr>
                          </w:p>
                          <w:p w:rsidR="00820F8A" w:rsidRDefault="00820F8A" w:rsidP="00820F8A"/>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9A1E3B8" id="_x0000_s1043" type="#_x0000_t202" style="position:absolute;margin-left:2.8pt;margin-top:12.55pt;width:475.2pt;height:196.6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" fillcolor="window" strokecolor="#ffc000" strokeweight="2pt">
                <v:textbox>
                  <w:txbxContent>
                    <w:p w:rsidR="00820F8A" w:rsidRPr="00E44A08" w:rsidRDefault="00820F8A" w:rsidP="00820F8A">
                      <w:pPr>
                        <w:widowControl/>
                        <w:adjustRightInd w:val="0"/>
                        <w:rPr>
                          <w:b/>
                          <w:sz w:val="18"/>
                          <w:szCs w:val="18"/>
                        </w:rPr>
                      </w:pPr>
                    </w:p>
                    <w:p w:rsidR="00820F8A" w:rsidRDefault="00820F8A" w:rsidP="00820F8A">
                      <w:pPr>
                        <w:pStyle w:val="Paragrafoelenco"/>
                        <w:numPr>
                          <w:ilvl w:val="0"/>
                          <w:numId w:val="1"/>
                        </w:numPr>
                        <w:tabs>
                          <w:tab w:val="left" w:pos="497"/>
                        </w:tabs>
                        <w:spacing w:before="0"/>
                        <w:rPr>
                          <w:sz w:val="24"/>
                        </w:rPr>
                      </w:pPr>
                      <w:r>
                        <w:rPr>
                          <w:sz w:val="24"/>
                        </w:rPr>
                        <w:t xml:space="preserve">di nominare conseguentemente, ai sensi dell’articolo 17, comma 1 ter del rinnovato decreto legislativo 82/2005 (Codice dell’Amministrazione Digitale), </w:t>
                      </w:r>
                      <w:r w:rsidRPr="00F44269">
                        <w:rPr>
                          <w:color w:val="00B3BA"/>
                          <w:sz w:val="24"/>
                        </w:rPr>
                        <w:t>_______________(titolo, nome e cognome)</w:t>
                      </w:r>
                      <w:r w:rsidRPr="00F44269">
                        <w:rPr>
                          <w:sz w:val="24"/>
                        </w:rPr>
                        <w:t>,</w:t>
                      </w:r>
                      <w:r w:rsidR="00F44269">
                        <w:rPr>
                          <w:sz w:val="24"/>
                        </w:rPr>
                        <w:t xml:space="preserve"> </w:t>
                      </w:r>
                      <w:r w:rsidRPr="00F44269">
                        <w:rPr>
                          <w:color w:val="00B3BA"/>
                          <w:sz w:val="24"/>
                        </w:rPr>
                        <w:t xml:space="preserve">_____________________(ruolo ricoperto), </w:t>
                      </w:r>
                      <w:r w:rsidRPr="00CB00CA">
                        <w:rPr>
                          <w:sz w:val="24"/>
                        </w:rPr>
                        <w:t>quale Responsabile della transizione alla modalità operativa digitale, cui sono affidati i compiti di conduzione del processo di transizione alla modalità operativa digitale e dei conseguenti processi di riorganizzazione, finalizzati alla realizzazione di un'amministrazione digitale e aperta, di servizi facilmente utilizzabili e di qualità, attraverso una maggiore efficienza ed</w:t>
                      </w:r>
                      <w:r w:rsidRPr="00CB00CA">
                        <w:rPr>
                          <w:spacing w:val="-6"/>
                          <w:sz w:val="24"/>
                        </w:rPr>
                        <w:t xml:space="preserve"> </w:t>
                      </w:r>
                      <w:r w:rsidRPr="00CB00CA">
                        <w:rPr>
                          <w:sz w:val="24"/>
                        </w:rPr>
                        <w:t>economicità;</w:t>
                      </w:r>
                    </w:p>
                    <w:p w:rsidR="00820F8A" w:rsidRPr="006348E8" w:rsidRDefault="00820F8A" w:rsidP="00820F8A">
                      <w:pPr>
                        <w:pStyle w:val="Paragrafoelenco"/>
                        <w:spacing w:before="0"/>
                        <w:rPr>
                          <w:sz w:val="24"/>
                        </w:rPr>
                      </w:pPr>
                    </w:p>
                    <w:p w:rsidR="00820F8A" w:rsidRDefault="00820F8A" w:rsidP="00820F8A">
                      <w:pPr>
                        <w:pStyle w:val="Paragrafoelenco"/>
                        <w:numPr>
                          <w:ilvl w:val="0"/>
                          <w:numId w:val="1"/>
                        </w:numPr>
                        <w:tabs>
                          <w:tab w:val="left" w:pos="497"/>
                        </w:tabs>
                        <w:spacing w:before="0"/>
                        <w:rPr>
                          <w:sz w:val="24"/>
                        </w:rPr>
                      </w:pPr>
                      <w:r>
                        <w:rPr>
                          <w:sz w:val="24"/>
                        </w:rPr>
                        <w:t xml:space="preserve">di precisare che detto incarico è differenziato ed aggiuntivo rispetto a quello di </w:t>
                      </w:r>
                      <w:r w:rsidRPr="00F44269">
                        <w:rPr>
                          <w:color w:val="00B3BA"/>
                          <w:sz w:val="24"/>
                        </w:rPr>
                        <w:t>_____________________(ruolo ricoperto)</w:t>
                      </w:r>
                      <w:r>
                        <w:rPr>
                          <w:sz w:val="24"/>
                        </w:rPr>
                        <w:t xml:space="preserve"> e che a tale incarico non sono connessi ulteriori emolumenti</w:t>
                      </w:r>
                      <w:r>
                        <w:rPr>
                          <w:spacing w:val="-2"/>
                          <w:sz w:val="24"/>
                        </w:rPr>
                        <w:t xml:space="preserve"> </w:t>
                      </w:r>
                      <w:r>
                        <w:rPr>
                          <w:sz w:val="24"/>
                        </w:rPr>
                        <w:t>retributivi;</w:t>
                      </w:r>
                    </w:p>
                    <w:p w:rsidR="00820F8A" w:rsidRPr="002819D4" w:rsidRDefault="00820F8A" w:rsidP="00820F8A">
                      <w:pPr>
                        <w:pStyle w:val="Paragrafoelenco"/>
                        <w:tabs>
                          <w:tab w:val="left" w:pos="852"/>
                        </w:tabs>
                        <w:ind w:left="142" w:right="137" w:firstLine="0"/>
                        <w:jc w:val="left"/>
                        <w:rPr>
                          <w:sz w:val="24"/>
                          <w:szCs w:val="24"/>
                        </w:rPr>
                      </w:pPr>
                    </w:p>
                    <w:p w:rsidR="00820F8A" w:rsidRDefault="00820F8A" w:rsidP="00820F8A"/>
                  </w:txbxContent>
                </v:textbox>
                <w10:wrap anchorx="margin"/>
              </v:shape>
            </w:pict>
          </mc:Fallback>
        </mc:AlternateContent>
      </w:r>
    </w:p>
    <w:p w:rsidR="00820F8A" w:rsidRDefault="00820F8A" w:rsidP="00820F8A">
      <w:pPr>
        <w:tabs>
          <w:tab w:val="left" w:pos="497"/>
        </w:tabs>
        <w:spacing w:before="1"/>
        <w:ind w:right="140"/>
        <w:rPr>
          <w:rFonts w:ascii="Calibri" w:hAnsi="Calibri"/>
          <w:b/>
          <w:color w:val="00CC99"/>
          <w:sz w:val="26"/>
          <w:szCs w:val="26"/>
        </w:rPr>
      </w:pPr>
    </w:p>
    <w:p w:rsidR="00820F8A" w:rsidRPr="00820F8A" w:rsidRDefault="00820F8A" w:rsidP="00820F8A">
      <w:pPr>
        <w:tabs>
          <w:tab w:val="left" w:pos="497"/>
        </w:tabs>
        <w:spacing w:before="1"/>
        <w:ind w:right="140"/>
        <w:rPr>
          <w:rFonts w:ascii="Calibri" w:hAnsi="Calibri"/>
          <w:b/>
          <w:color w:val="00CC99"/>
          <w:sz w:val="26"/>
          <w:szCs w:val="26"/>
        </w:rPr>
      </w:pPr>
    </w:p>
    <w:p w:rsidR="00CB00CA" w:rsidRDefault="00CB00C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CB00CA">
      <w:pPr>
        <w:pStyle w:val="Paragrafoelenco"/>
        <w:tabs>
          <w:tab w:val="left" w:pos="497"/>
        </w:tabs>
        <w:spacing w:before="1"/>
        <w:ind w:left="496" w:right="140" w:firstLine="0"/>
        <w:jc w:val="left"/>
        <w:rPr>
          <w:sz w:val="24"/>
        </w:rPr>
      </w:pPr>
    </w:p>
    <w:p w:rsidR="00820F8A" w:rsidRDefault="00820F8A" w:rsidP="00820F8A">
      <w:pPr>
        <w:pStyle w:val="Paragrafoelenco"/>
        <w:rPr>
          <w:sz w:val="24"/>
        </w:rPr>
      </w:pPr>
    </w:p>
    <w:p w:rsidR="00820F8A" w:rsidRDefault="00820F8A" w:rsidP="00820F8A">
      <w:pPr>
        <w:pStyle w:val="Paragrafoelenco"/>
        <w:rPr>
          <w:sz w:val="24"/>
        </w:rPr>
      </w:pPr>
    </w:p>
    <w:p w:rsidR="00820F8A" w:rsidRDefault="00820F8A" w:rsidP="00820F8A">
      <w:pPr>
        <w:pStyle w:val="Paragrafoelenco"/>
        <w:rPr>
          <w:sz w:val="24"/>
        </w:rPr>
      </w:pPr>
    </w:p>
    <w:p w:rsidR="00820F8A" w:rsidRDefault="00820F8A" w:rsidP="00820F8A">
      <w:pPr>
        <w:pStyle w:val="Paragrafoelenco"/>
        <w:rPr>
          <w:sz w:val="24"/>
        </w:rPr>
      </w:pPr>
    </w:p>
    <w:p w:rsidR="00F44269" w:rsidRDefault="00F44269">
      <w:pPr>
        <w:rPr>
          <w:sz w:val="24"/>
        </w:rPr>
      </w:pPr>
      <w:r>
        <w:rPr>
          <w:sz w:val="24"/>
        </w:rPr>
        <w:br w:type="page"/>
      </w:r>
    </w:p>
    <w:p w:rsidR="008D1FA7" w:rsidRDefault="008D1FA7" w:rsidP="00F44269">
      <w:pPr>
        <w:tabs>
          <w:tab w:val="left" w:pos="497"/>
        </w:tabs>
        <w:spacing w:before="1"/>
        <w:ind w:right="140"/>
        <w:jc w:val="center"/>
        <w:rPr>
          <w:rFonts w:ascii="Calibri" w:hAnsi="Calibri"/>
          <w:b/>
          <w:color w:val="00B3BA"/>
          <w:sz w:val="26"/>
          <w:szCs w:val="26"/>
          <w:u w:val="single"/>
        </w:rPr>
      </w:pPr>
      <w:r w:rsidRPr="00F44269">
        <w:rPr>
          <w:rFonts w:ascii="Calibri" w:hAnsi="Calibri"/>
          <w:b/>
          <w:color w:val="00B3BA"/>
          <w:sz w:val="26"/>
          <w:szCs w:val="26"/>
        </w:rPr>
        <w:lastRenderedPageBreak/>
        <w:t xml:space="preserve">NOMINA DELL’UFFICIO TRANSIZIONE DIGITALE </w:t>
      </w:r>
      <w:r w:rsidRPr="00F44269">
        <w:rPr>
          <w:rFonts w:ascii="Calibri" w:hAnsi="Calibri"/>
          <w:b/>
          <w:color w:val="00B3BA"/>
          <w:sz w:val="26"/>
          <w:szCs w:val="26"/>
          <w:u w:val="single"/>
        </w:rPr>
        <w:t>(CONSIGLIATO)</w:t>
      </w:r>
    </w:p>
    <w:p w:rsidR="00C017CF" w:rsidRPr="00F44269" w:rsidRDefault="00C017CF" w:rsidP="00F44269">
      <w:pPr>
        <w:tabs>
          <w:tab w:val="left" w:pos="497"/>
        </w:tabs>
        <w:spacing w:before="1"/>
        <w:ind w:right="140"/>
        <w:jc w:val="center"/>
        <w:rPr>
          <w:rFonts w:ascii="Calibri" w:hAnsi="Calibri"/>
          <w:b/>
          <w:color w:val="00B3BA"/>
          <w:sz w:val="26"/>
          <w:szCs w:val="26"/>
        </w:rPr>
      </w:pPr>
    </w:p>
    <w:p w:rsidR="00F44269" w:rsidRDefault="00C017CF" w:rsidP="008D1FA7">
      <w:pPr>
        <w:tabs>
          <w:tab w:val="left" w:pos="497"/>
        </w:tabs>
        <w:spacing w:before="1"/>
        <w:ind w:right="140"/>
        <w:rPr>
          <w:rFonts w:ascii="Calibri" w:hAnsi="Calibri"/>
          <w:sz w:val="26"/>
          <w:szCs w:val="26"/>
        </w:rPr>
      </w:pPr>
      <w:r>
        <w:rPr>
          <w:rFonts w:ascii="Calibri" w:hAnsi="Calibri"/>
          <w:sz w:val="26"/>
          <w:szCs w:val="26"/>
        </w:rPr>
        <w:t>E’ CONSIGLIATO nominare l’Ufficio Transizione Digitale.</w:t>
      </w:r>
    </w:p>
    <w:p w:rsidR="00C017CF" w:rsidRDefault="00C017CF" w:rsidP="008D1FA7">
      <w:pPr>
        <w:tabs>
          <w:tab w:val="left" w:pos="497"/>
        </w:tabs>
        <w:spacing w:before="1"/>
        <w:ind w:right="140"/>
        <w:rPr>
          <w:rFonts w:ascii="Calibri" w:hAnsi="Calibri"/>
          <w:sz w:val="26"/>
          <w:szCs w:val="26"/>
        </w:rPr>
      </w:pPr>
    </w:p>
    <w:p w:rsidR="008D1FA7" w:rsidRPr="008D1FA7" w:rsidRDefault="008D1FA7" w:rsidP="008D1FA7">
      <w:pPr>
        <w:tabs>
          <w:tab w:val="left" w:pos="497"/>
        </w:tabs>
        <w:spacing w:before="1"/>
        <w:ind w:right="140"/>
        <w:rPr>
          <w:rFonts w:ascii="Calibri" w:hAnsi="Calibri"/>
          <w:sz w:val="26"/>
          <w:szCs w:val="26"/>
        </w:rPr>
      </w:pPr>
      <w:r w:rsidRPr="008D1FA7">
        <w:rPr>
          <w:rFonts w:ascii="Calibri" w:hAnsi="Calibri"/>
          <w:sz w:val="26"/>
          <w:szCs w:val="26"/>
        </w:rPr>
        <w:t>Il paragrafo che segue introduce nella delibera l’individuazione dell’Ufficio Digitale.</w:t>
      </w:r>
    </w:p>
    <w:p w:rsidR="008D1FA7" w:rsidRDefault="008D1FA7" w:rsidP="002F7A8F">
      <w:pPr>
        <w:tabs>
          <w:tab w:val="left" w:pos="497"/>
        </w:tabs>
        <w:spacing w:before="1" w:line="360" w:lineRule="auto"/>
        <w:ind w:right="140"/>
        <w:rPr>
          <w:rFonts w:ascii="Calibri" w:hAnsi="Calibri"/>
          <w:sz w:val="26"/>
          <w:szCs w:val="26"/>
        </w:rPr>
      </w:pPr>
      <w:r w:rsidRPr="008D1FA7">
        <w:rPr>
          <w:rFonts w:ascii="Calibri" w:hAnsi="Calibri"/>
          <w:sz w:val="26"/>
          <w:szCs w:val="26"/>
        </w:rPr>
        <w:t>Possono essere individuati 3 scenari diversi:</w:t>
      </w:r>
    </w:p>
    <w:p w:rsidR="004F6CA5" w:rsidRPr="004F6CA5" w:rsidRDefault="004F6CA5" w:rsidP="002F7A8F">
      <w:pPr>
        <w:tabs>
          <w:tab w:val="left" w:pos="497"/>
        </w:tabs>
        <w:spacing w:before="1" w:line="360" w:lineRule="auto"/>
        <w:ind w:right="140"/>
        <w:rPr>
          <w:rFonts w:ascii="Calibri" w:hAnsi="Calibri"/>
          <w:sz w:val="16"/>
          <w:szCs w:val="16"/>
        </w:rPr>
      </w:pPr>
    </w:p>
    <w:p w:rsidR="008D1FA7" w:rsidRPr="0008498A" w:rsidRDefault="00E93C88" w:rsidP="002F7A8F">
      <w:pPr>
        <w:pStyle w:val="Paragrafoelenco"/>
        <w:widowControl/>
        <w:numPr>
          <w:ilvl w:val="0"/>
          <w:numId w:val="20"/>
        </w:numPr>
        <w:shd w:val="clear" w:color="auto" w:fill="FFFFFF"/>
        <w:autoSpaceDE/>
        <w:autoSpaceDN/>
        <w:spacing w:before="0"/>
        <w:rPr>
          <w:rFonts w:ascii="Calibri" w:hAnsi="Calibri"/>
          <w:sz w:val="26"/>
          <w:szCs w:val="26"/>
        </w:rPr>
      </w:pPr>
      <w:r>
        <w:rPr>
          <w:rFonts w:ascii="Calibri" w:hAnsi="Calibri"/>
          <w:sz w:val="26"/>
          <w:szCs w:val="26"/>
          <w:u w:val="single"/>
        </w:rPr>
        <w:t>Scenario A</w:t>
      </w:r>
      <w:r w:rsidR="008D1FA7" w:rsidRPr="0008498A">
        <w:rPr>
          <w:rFonts w:ascii="Calibri" w:hAnsi="Calibri"/>
          <w:sz w:val="26"/>
          <w:szCs w:val="26"/>
        </w:rPr>
        <w:t>: Realizzazione ex-novo di questo ufficio</w:t>
      </w:r>
    </w:p>
    <w:p w:rsidR="008D1FA7" w:rsidRPr="0008498A" w:rsidRDefault="00E93C88" w:rsidP="002F7A8F">
      <w:pPr>
        <w:pStyle w:val="Paragrafoelenco"/>
        <w:widowControl/>
        <w:numPr>
          <w:ilvl w:val="0"/>
          <w:numId w:val="20"/>
        </w:numPr>
        <w:shd w:val="clear" w:color="auto" w:fill="FFFFFF"/>
        <w:autoSpaceDE/>
        <w:autoSpaceDN/>
        <w:spacing w:before="0"/>
        <w:rPr>
          <w:rFonts w:ascii="Calibri" w:hAnsi="Calibri"/>
          <w:sz w:val="26"/>
          <w:szCs w:val="26"/>
        </w:rPr>
      </w:pPr>
      <w:r>
        <w:rPr>
          <w:rFonts w:ascii="Calibri" w:hAnsi="Calibri"/>
          <w:sz w:val="26"/>
          <w:szCs w:val="26"/>
          <w:u w:val="single"/>
        </w:rPr>
        <w:t>Scenario B</w:t>
      </w:r>
      <w:r w:rsidR="008D1FA7" w:rsidRPr="0008498A">
        <w:rPr>
          <w:rFonts w:ascii="Calibri" w:hAnsi="Calibri"/>
          <w:sz w:val="26"/>
          <w:szCs w:val="26"/>
        </w:rPr>
        <w:t>: Individuazione di un ufficio già esistente</w:t>
      </w:r>
    </w:p>
    <w:p w:rsidR="0008498A" w:rsidRPr="0008498A" w:rsidRDefault="00E93C88" w:rsidP="002F7A8F">
      <w:pPr>
        <w:pStyle w:val="Paragrafoelenco"/>
        <w:widowControl/>
        <w:numPr>
          <w:ilvl w:val="0"/>
          <w:numId w:val="20"/>
        </w:numPr>
        <w:shd w:val="clear" w:color="auto" w:fill="FFFFFF"/>
        <w:autoSpaceDE/>
        <w:autoSpaceDN/>
        <w:spacing w:before="0"/>
        <w:rPr>
          <w:rFonts w:ascii="Calibri" w:hAnsi="Calibri"/>
          <w:sz w:val="26"/>
          <w:szCs w:val="26"/>
        </w:rPr>
      </w:pPr>
      <w:r>
        <w:rPr>
          <w:rFonts w:ascii="Calibri" w:hAnsi="Calibri"/>
          <w:sz w:val="26"/>
          <w:szCs w:val="26"/>
          <w:u w:val="single"/>
        </w:rPr>
        <w:t>Scenario C</w:t>
      </w:r>
      <w:r w:rsidR="008D1FA7" w:rsidRPr="0008498A">
        <w:rPr>
          <w:rFonts w:ascii="Calibri" w:hAnsi="Calibri"/>
          <w:sz w:val="26"/>
          <w:szCs w:val="26"/>
        </w:rPr>
        <w:t>: Creazione di un ufficio "virtuale"</w:t>
      </w:r>
    </w:p>
    <w:p w:rsidR="00F44269" w:rsidRDefault="00F44269" w:rsidP="0008498A">
      <w:pPr>
        <w:widowControl/>
        <w:shd w:val="clear" w:color="auto" w:fill="FFFFFF"/>
        <w:autoSpaceDE/>
        <w:autoSpaceDN/>
        <w:spacing w:before="225"/>
        <w:jc w:val="center"/>
        <w:rPr>
          <w:rFonts w:ascii="Calibri" w:hAnsi="Calibri"/>
          <w:b/>
          <w:color w:val="FF0000"/>
          <w:sz w:val="26"/>
          <w:szCs w:val="26"/>
          <w:u w:val="single"/>
        </w:rPr>
      </w:pPr>
    </w:p>
    <w:p w:rsidR="0008498A" w:rsidRDefault="0008498A" w:rsidP="0008498A">
      <w:pPr>
        <w:widowControl/>
        <w:shd w:val="clear" w:color="auto" w:fill="FFFFFF"/>
        <w:autoSpaceDE/>
        <w:autoSpaceDN/>
        <w:spacing w:before="225"/>
        <w:jc w:val="center"/>
        <w:rPr>
          <w:rFonts w:ascii="Calibri" w:hAnsi="Calibri"/>
          <w:b/>
          <w:color w:val="FF0000"/>
          <w:sz w:val="26"/>
          <w:szCs w:val="26"/>
          <w:u w:val="single"/>
        </w:rPr>
      </w:pPr>
      <w:r w:rsidRPr="0008498A">
        <w:rPr>
          <w:rFonts w:ascii="Calibri" w:hAnsi="Calibri"/>
          <w:b/>
          <w:color w:val="FF0000"/>
          <w:sz w:val="26"/>
          <w:szCs w:val="26"/>
          <w:u w:val="single"/>
        </w:rPr>
        <w:t>!ATTENZIONE: scegli il box con lo scenario conforme al tuo Ente!</w:t>
      </w:r>
    </w:p>
    <w:p w:rsidR="008D1FA7" w:rsidRPr="0008498A" w:rsidRDefault="008D1FA7" w:rsidP="0008498A">
      <w:pPr>
        <w:rPr>
          <w:sz w:val="24"/>
        </w:rPr>
      </w:pPr>
    </w:p>
    <w:p w:rsidR="008D1FA7" w:rsidRPr="00E93C88" w:rsidRDefault="008D1FA7" w:rsidP="00E93C88">
      <w:pPr>
        <w:pStyle w:val="Paragrafoelenco"/>
        <w:widowControl/>
        <w:numPr>
          <w:ilvl w:val="0"/>
          <w:numId w:val="28"/>
        </w:numPr>
        <w:shd w:val="clear" w:color="auto" w:fill="FFFFFF"/>
        <w:autoSpaceDE/>
        <w:autoSpaceDN/>
        <w:spacing w:before="225" w:after="225"/>
        <w:rPr>
          <w:rFonts w:ascii="Calibri" w:hAnsi="Calibri"/>
          <w:b/>
          <w:sz w:val="26"/>
          <w:szCs w:val="26"/>
        </w:rPr>
      </w:pPr>
      <w:r w:rsidRPr="00E93C88">
        <w:rPr>
          <w:rFonts w:ascii="Calibri" w:hAnsi="Calibri"/>
          <w:b/>
          <w:sz w:val="26"/>
          <w:szCs w:val="26"/>
        </w:rPr>
        <w:t>Realizzazione ex-novo di questo ufficio</w:t>
      </w:r>
    </w:p>
    <w:p w:rsidR="00F523AD" w:rsidRDefault="00F523AD" w:rsidP="00F523AD">
      <w:pPr>
        <w:widowControl/>
        <w:shd w:val="clear" w:color="auto" w:fill="FFFFFF"/>
        <w:autoSpaceDE/>
        <w:autoSpaceDN/>
        <w:spacing w:before="225" w:after="225"/>
        <w:rPr>
          <w:rFonts w:ascii="Calibri" w:hAnsi="Calibri"/>
          <w:b/>
          <w:color w:val="00CC99"/>
          <w:sz w:val="26"/>
          <w:szCs w:val="26"/>
        </w:rPr>
      </w:pPr>
      <w:r w:rsidRPr="002819D4">
        <w:rPr>
          <w:rFonts w:ascii="Calibri" w:hAnsi="Calibri"/>
          <w:noProof/>
          <w:sz w:val="26"/>
          <w:szCs w:val="26"/>
          <w:lang w:bidi="ar-SA"/>
        </w:rPr>
        <mc:AlternateContent>
          <mc:Choice Requires="wps">
            <w:drawing>
              <wp:anchor distT="0" distB="0" distL="114300" distR="114300" simplePos="0" relativeHeight="251686912" behindDoc="0" locked="0" layoutInCell="1" allowOverlap="1" wp14:anchorId="02A8C30C" wp14:editId="1F4F6347">
                <wp:simplePos x="0" y="0"/>
                <wp:positionH relativeFrom="margin">
                  <wp:align>center</wp:align>
                </wp:positionH>
                <wp:positionV relativeFrom="paragraph">
                  <wp:posOffset>26035</wp:posOffset>
                </wp:positionV>
                <wp:extent cx="6035040" cy="1724025"/>
                <wp:effectExtent l="0" t="0" r="22860" b="28575"/>
                <wp:wrapNone/>
                <wp:docPr id="30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724025"/>
                        </a:xfrm>
                        <a:prstGeom prst="rect">
                          <a:avLst/>
                        </a:prstGeom>
                        <a:solidFill>
                          <a:sysClr val="window" lastClr="FFFFFF"/>
                        </a:solidFill>
                        <a:ln w="25400" cap="flat" cmpd="sng" algn="ctr">
                          <a:solidFill>
                            <a:srgbClr val="FFC000"/>
                          </a:solidFill>
                          <a:prstDash val="solid"/>
                          <a:headEnd/>
                          <a:tailEnd/>
                        </a:ln>
                        <a:effectLst/>
                      </wps:spPr>
                      <wps:txbx>
                        <w:txbxContent>
                          <w:p w:rsidR="000B0492" w:rsidRPr="000B0492" w:rsidRDefault="003A08AF" w:rsidP="000B0492">
                            <w:pPr>
                              <w:pStyle w:val="Paragrafoelenco"/>
                              <w:widowControl/>
                              <w:numPr>
                                <w:ilvl w:val="0"/>
                                <w:numId w:val="24"/>
                              </w:numPr>
                              <w:shd w:val="clear" w:color="auto" w:fill="FFFFFF"/>
                              <w:autoSpaceDE/>
                              <w:autoSpaceDN/>
                              <w:spacing w:before="0" w:after="100" w:afterAutospacing="1"/>
                              <w:ind w:left="567" w:hanging="436"/>
                              <w:rPr>
                                <w:sz w:val="24"/>
                              </w:rPr>
                            </w:pPr>
                            <w:r w:rsidRPr="003A08AF">
                              <w:rPr>
                                <w:sz w:val="24"/>
                              </w:rPr>
                              <w:t xml:space="preserve">di </w:t>
                            </w:r>
                            <w:r w:rsidR="000B283F">
                              <w:rPr>
                                <w:sz w:val="24"/>
                              </w:rPr>
                              <w:t>istituire</w:t>
                            </w:r>
                            <w:r w:rsidR="0051163A">
                              <w:rPr>
                                <w:sz w:val="24"/>
                              </w:rPr>
                              <w:t xml:space="preserve"> fisicamente</w:t>
                            </w:r>
                            <w:r w:rsidR="000B283F">
                              <w:rPr>
                                <w:sz w:val="24"/>
                              </w:rPr>
                              <w:t xml:space="preserve"> ex-novo </w:t>
                            </w:r>
                            <w:r w:rsidRPr="003A08AF">
                              <w:rPr>
                                <w:sz w:val="24"/>
                              </w:rPr>
                              <w:t xml:space="preserve">il Gruppo di Lavoro che costituisce l’Ufficio Digitale, </w:t>
                            </w:r>
                            <w:r w:rsidR="000B283F">
                              <w:rPr>
                                <w:sz w:val="24"/>
                              </w:rPr>
                              <w:t xml:space="preserve">riunendo al suo interno </w:t>
                            </w:r>
                            <w:r w:rsidRPr="003A08AF">
                              <w:rPr>
                                <w:sz w:val="24"/>
                              </w:rPr>
                              <w:t>il personale con competenza in materia: a) informatica, per assolvere gli obblighi relativi alla sicurezza informatica, ai pagamenti elettronici, all'identità digitale, alla presentazione digitale delle istanze, al domicilio digitale e alla comunicazione digitale; b) giuridica, per assolvere gli obblighi previsti dal nuovo Regolamento Europeo (GDPR) e dal CAD; c) manageriale, per poter coordinare nel modo migliore tutti i settori dell'Ente</w:t>
                            </w:r>
                            <w:r w:rsidR="000B0492">
                              <w:rPr>
                                <w:sz w:val="24"/>
                              </w:rPr>
                              <w:t xml:space="preserve">. </w:t>
                            </w:r>
                            <w:r w:rsidR="000B0492">
                              <w:rPr>
                                <w:sz w:val="24"/>
                              </w:rPr>
                              <w:tab/>
                            </w:r>
                            <w:r w:rsidR="000B0492">
                              <w:rPr>
                                <w:sz w:val="24"/>
                              </w:rPr>
                              <w:tab/>
                            </w:r>
                            <w:r w:rsidR="000B0492">
                              <w:rPr>
                                <w:sz w:val="24"/>
                              </w:rPr>
                              <w:tab/>
                            </w:r>
                            <w:r w:rsidR="000B0492">
                              <w:rPr>
                                <w:sz w:val="24"/>
                              </w:rPr>
                              <w:tab/>
                            </w:r>
                            <w:r w:rsidR="000B0492">
                              <w:rPr>
                                <w:sz w:val="24"/>
                              </w:rPr>
                              <w:tab/>
                            </w:r>
                            <w:r w:rsidR="000B0492">
                              <w:rPr>
                                <w:sz w:val="24"/>
                              </w:rPr>
                              <w:tab/>
                            </w:r>
                            <w:r w:rsidR="000B0492">
                              <w:rPr>
                                <w:sz w:val="24"/>
                              </w:rPr>
                              <w:tab/>
                              <w:t xml:space="preserve">      </w:t>
                            </w:r>
                            <w:r w:rsidR="000B0492" w:rsidRPr="000B0492">
                              <w:rPr>
                                <w:sz w:val="24"/>
                              </w:rPr>
                              <w:t xml:space="preserve">Il personale è stato individuato nelle figure di: </w:t>
                            </w:r>
                            <w:r w:rsidR="000B0492" w:rsidRPr="00F44269">
                              <w:rPr>
                                <w:color w:val="00B3BA"/>
                                <w:sz w:val="24"/>
                              </w:rPr>
                              <w:t>___________________(titoli, nomi, cognomi e ruoli ricoperti);</w:t>
                            </w:r>
                          </w:p>
                          <w:p w:rsidR="000B0492" w:rsidRPr="003A08AF" w:rsidRDefault="000B0492" w:rsidP="000B0492">
                            <w:pPr>
                              <w:pStyle w:val="Paragrafoelenco"/>
                              <w:widowControl/>
                              <w:shd w:val="clear" w:color="auto" w:fill="FFFFFF"/>
                              <w:autoSpaceDE/>
                              <w:autoSpaceDN/>
                              <w:spacing w:before="100" w:beforeAutospacing="1" w:after="100" w:afterAutospacing="1"/>
                              <w:ind w:left="567" w:firstLine="0"/>
                              <w:rPr>
                                <w:sz w:val="24"/>
                              </w:rPr>
                            </w:pPr>
                          </w:p>
                          <w:p w:rsidR="003A08AF" w:rsidRPr="003A08AF" w:rsidRDefault="003A08AF"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3A08AF" w:rsidRPr="003A08AF" w:rsidRDefault="003A08AF" w:rsidP="003A08AF">
                            <w:pPr>
                              <w:pStyle w:val="Paragrafoelenco"/>
                              <w:tabs>
                                <w:tab w:val="left" w:pos="497"/>
                              </w:tabs>
                              <w:spacing w:before="0"/>
                              <w:ind w:left="496" w:firstLine="0"/>
                              <w:rPr>
                                <w:sz w:val="24"/>
                              </w:rPr>
                            </w:pPr>
                          </w:p>
                          <w:p w:rsidR="003A08AF" w:rsidRPr="002819D4" w:rsidRDefault="003A08AF" w:rsidP="003A08AF">
                            <w:pPr>
                              <w:pStyle w:val="Paragrafoelenco"/>
                              <w:tabs>
                                <w:tab w:val="left" w:pos="852"/>
                              </w:tabs>
                              <w:ind w:left="142" w:right="137" w:firstLine="0"/>
                              <w:jc w:val="left"/>
                              <w:rPr>
                                <w:sz w:val="24"/>
                                <w:szCs w:val="24"/>
                              </w:rPr>
                            </w:pPr>
                          </w:p>
                          <w:p w:rsidR="003A08AF" w:rsidRDefault="003A08AF" w:rsidP="003A08AF"/>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2A8C30C" id="_x0000_s1044" type="#_x0000_t202" style="position:absolute;margin-left:0;margin-top:2.05pt;width:475.2pt;height:135.75pt;z-index:2516869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" fillcolor="window" strokecolor="#ffc000" strokeweight="2pt">
                <v:textbox>
                  <w:txbxContent>
                    <w:p w:rsidR="000B0492" w:rsidRPr="000B0492" w:rsidRDefault="003A08AF" w:rsidP="000B0492">
                      <w:pPr>
                        <w:pStyle w:val="Paragrafoelenco"/>
                        <w:widowControl/>
                        <w:numPr>
                          <w:ilvl w:val="0"/>
                          <w:numId w:val="24"/>
                        </w:numPr>
                        <w:shd w:val="clear" w:color="auto" w:fill="FFFFFF"/>
                        <w:autoSpaceDE/>
                        <w:autoSpaceDN/>
                        <w:spacing w:before="0" w:after="100" w:afterAutospacing="1"/>
                        <w:ind w:left="567" w:hanging="436"/>
                        <w:rPr>
                          <w:sz w:val="24"/>
                        </w:rPr>
                      </w:pPr>
                      <w:r w:rsidRPr="003A08AF">
                        <w:rPr>
                          <w:sz w:val="24"/>
                        </w:rPr>
                        <w:t xml:space="preserve">di </w:t>
                      </w:r>
                      <w:r w:rsidR="000B283F">
                        <w:rPr>
                          <w:sz w:val="24"/>
                        </w:rPr>
                        <w:t>istituire</w:t>
                      </w:r>
                      <w:r w:rsidR="0051163A">
                        <w:rPr>
                          <w:sz w:val="24"/>
                        </w:rPr>
                        <w:t xml:space="preserve"> fisicamente</w:t>
                      </w:r>
                      <w:r w:rsidR="000B283F">
                        <w:rPr>
                          <w:sz w:val="24"/>
                        </w:rPr>
                        <w:t xml:space="preserve"> ex-novo </w:t>
                      </w:r>
                      <w:r w:rsidRPr="003A08AF">
                        <w:rPr>
                          <w:sz w:val="24"/>
                        </w:rPr>
                        <w:t xml:space="preserve">il Gruppo di Lavoro che costituisce l’Ufficio Digitale, </w:t>
                      </w:r>
                      <w:r w:rsidR="000B283F">
                        <w:rPr>
                          <w:sz w:val="24"/>
                        </w:rPr>
                        <w:t xml:space="preserve">riunendo al suo interno </w:t>
                      </w:r>
                      <w:r w:rsidRPr="003A08AF">
                        <w:rPr>
                          <w:sz w:val="24"/>
                        </w:rPr>
                        <w:t>il personale con competenza in materia: a) informatica, per assolvere gli obblighi relativi alla sicurezza informatica, ai pagamenti elettronici, all'identità digitale, alla presentazione digitale delle istanze, al domicilio digitale e alla comunicazione digitale; b) giuridica, per assolvere gli obblighi previsti dal nuovo Regolamento Europeo (GDPR) e dal CAD; c) manageriale, per poter coordinare nel modo migliore tutti i settori dell'Ente</w:t>
                      </w:r>
                      <w:r w:rsidR="000B0492">
                        <w:rPr>
                          <w:sz w:val="24"/>
                        </w:rPr>
                        <w:t xml:space="preserve">. </w:t>
                      </w:r>
                      <w:r w:rsidR="000B0492">
                        <w:rPr>
                          <w:sz w:val="24"/>
                        </w:rPr>
                        <w:tab/>
                      </w:r>
                      <w:r w:rsidR="000B0492">
                        <w:rPr>
                          <w:sz w:val="24"/>
                        </w:rPr>
                        <w:tab/>
                      </w:r>
                      <w:r w:rsidR="000B0492">
                        <w:rPr>
                          <w:sz w:val="24"/>
                        </w:rPr>
                        <w:tab/>
                      </w:r>
                      <w:r w:rsidR="000B0492">
                        <w:rPr>
                          <w:sz w:val="24"/>
                        </w:rPr>
                        <w:tab/>
                      </w:r>
                      <w:r w:rsidR="000B0492">
                        <w:rPr>
                          <w:sz w:val="24"/>
                        </w:rPr>
                        <w:tab/>
                      </w:r>
                      <w:r w:rsidR="000B0492">
                        <w:rPr>
                          <w:sz w:val="24"/>
                        </w:rPr>
                        <w:tab/>
                      </w:r>
                      <w:r w:rsidR="000B0492">
                        <w:rPr>
                          <w:sz w:val="24"/>
                        </w:rPr>
                        <w:tab/>
                        <w:t xml:space="preserve">      </w:t>
                      </w:r>
                      <w:r w:rsidR="000B0492" w:rsidRPr="000B0492">
                        <w:rPr>
                          <w:sz w:val="24"/>
                        </w:rPr>
                        <w:t xml:space="preserve">Il personale è stato individuato nelle figure di: </w:t>
                      </w:r>
                      <w:r w:rsidR="000B0492" w:rsidRPr="00F44269">
                        <w:rPr>
                          <w:color w:val="00B3BA"/>
                          <w:sz w:val="24"/>
                        </w:rPr>
                        <w:t>___________________(titoli, nomi, cognomi e ruoli ricoperti);</w:t>
                      </w:r>
                    </w:p>
                    <w:p w:rsidR="000B0492" w:rsidRPr="003A08AF" w:rsidRDefault="000B0492" w:rsidP="000B0492">
                      <w:pPr>
                        <w:pStyle w:val="Paragrafoelenco"/>
                        <w:widowControl/>
                        <w:shd w:val="clear" w:color="auto" w:fill="FFFFFF"/>
                        <w:autoSpaceDE/>
                        <w:autoSpaceDN/>
                        <w:spacing w:before="100" w:beforeAutospacing="1" w:after="100" w:afterAutospacing="1"/>
                        <w:ind w:left="567" w:firstLine="0"/>
                        <w:rPr>
                          <w:sz w:val="24"/>
                        </w:rPr>
                      </w:pPr>
                    </w:p>
                    <w:p w:rsidR="003A08AF" w:rsidRPr="003A08AF" w:rsidRDefault="003A08AF"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3A08AF" w:rsidRPr="003A08AF" w:rsidRDefault="003A08AF" w:rsidP="003A08AF">
                      <w:pPr>
                        <w:pStyle w:val="Paragrafoelenco"/>
                        <w:tabs>
                          <w:tab w:val="left" w:pos="497"/>
                        </w:tabs>
                        <w:spacing w:before="0"/>
                        <w:ind w:left="496" w:firstLine="0"/>
                        <w:rPr>
                          <w:sz w:val="24"/>
                        </w:rPr>
                      </w:pPr>
                    </w:p>
                    <w:p w:rsidR="003A08AF" w:rsidRPr="002819D4" w:rsidRDefault="003A08AF" w:rsidP="003A08AF">
                      <w:pPr>
                        <w:pStyle w:val="Paragrafoelenco"/>
                        <w:tabs>
                          <w:tab w:val="left" w:pos="852"/>
                        </w:tabs>
                        <w:ind w:left="142" w:right="137" w:firstLine="0"/>
                        <w:jc w:val="left"/>
                        <w:rPr>
                          <w:sz w:val="24"/>
                          <w:szCs w:val="24"/>
                        </w:rPr>
                      </w:pPr>
                    </w:p>
                    <w:p w:rsidR="003A08AF" w:rsidRDefault="003A08AF" w:rsidP="003A08AF"/>
                  </w:txbxContent>
                </v:textbox>
                <w10:wrap anchorx="margin"/>
              </v:shape>
            </w:pict>
          </mc:Fallback>
        </mc:AlternateContent>
      </w:r>
    </w:p>
    <w:p w:rsidR="00F523AD" w:rsidRDefault="00F523AD" w:rsidP="00F523AD">
      <w:pPr>
        <w:widowControl/>
        <w:shd w:val="clear" w:color="auto" w:fill="FFFFFF"/>
        <w:autoSpaceDE/>
        <w:autoSpaceDN/>
        <w:spacing w:before="225" w:after="225"/>
        <w:rPr>
          <w:rFonts w:ascii="Calibri" w:hAnsi="Calibri"/>
          <w:b/>
          <w:color w:val="00CC99"/>
          <w:sz w:val="26"/>
          <w:szCs w:val="26"/>
        </w:rPr>
      </w:pPr>
    </w:p>
    <w:p w:rsidR="00F523AD" w:rsidRDefault="00F523AD" w:rsidP="00F523AD">
      <w:pPr>
        <w:widowControl/>
        <w:shd w:val="clear" w:color="auto" w:fill="FFFFFF"/>
        <w:autoSpaceDE/>
        <w:autoSpaceDN/>
        <w:spacing w:before="225" w:after="225"/>
        <w:rPr>
          <w:rFonts w:ascii="Calibri" w:hAnsi="Calibri"/>
          <w:b/>
          <w:color w:val="00CC99"/>
          <w:sz w:val="26"/>
          <w:szCs w:val="26"/>
        </w:rPr>
      </w:pPr>
    </w:p>
    <w:p w:rsidR="00F523AD" w:rsidRPr="00F523AD" w:rsidRDefault="00F523AD" w:rsidP="00F523AD">
      <w:pPr>
        <w:widowControl/>
        <w:shd w:val="clear" w:color="auto" w:fill="FFFFFF"/>
        <w:autoSpaceDE/>
        <w:autoSpaceDN/>
        <w:spacing w:before="225" w:after="225"/>
        <w:rPr>
          <w:rFonts w:ascii="Calibri" w:hAnsi="Calibri"/>
          <w:b/>
          <w:color w:val="00CC99"/>
          <w:sz w:val="26"/>
          <w:szCs w:val="26"/>
        </w:rPr>
      </w:pPr>
    </w:p>
    <w:p w:rsidR="00F523AD" w:rsidRDefault="00F523AD" w:rsidP="008D1FA7">
      <w:pPr>
        <w:widowControl/>
        <w:shd w:val="clear" w:color="auto" w:fill="FFFFFF"/>
        <w:autoSpaceDE/>
        <w:autoSpaceDN/>
        <w:spacing w:before="225" w:after="225"/>
        <w:rPr>
          <w:rFonts w:ascii="Calibri" w:hAnsi="Calibri"/>
          <w:sz w:val="26"/>
          <w:szCs w:val="26"/>
        </w:rPr>
      </w:pPr>
    </w:p>
    <w:p w:rsidR="000B0492" w:rsidRDefault="000B0492" w:rsidP="008D1FA7">
      <w:pPr>
        <w:widowControl/>
        <w:shd w:val="clear" w:color="auto" w:fill="FFFFFF"/>
        <w:autoSpaceDE/>
        <w:autoSpaceDN/>
        <w:spacing w:before="225" w:after="225"/>
        <w:rPr>
          <w:rFonts w:ascii="Calibri" w:hAnsi="Calibri"/>
          <w:sz w:val="26"/>
          <w:szCs w:val="26"/>
        </w:rPr>
      </w:pPr>
    </w:p>
    <w:p w:rsidR="008D1FA7" w:rsidRPr="008D1FA7" w:rsidRDefault="008D1FA7" w:rsidP="008D1FA7">
      <w:pPr>
        <w:widowControl/>
        <w:shd w:val="clear" w:color="auto" w:fill="FFFFFF"/>
        <w:autoSpaceDE/>
        <w:autoSpaceDN/>
        <w:spacing w:before="225" w:after="225"/>
        <w:rPr>
          <w:rFonts w:ascii="Calibri" w:hAnsi="Calibri"/>
          <w:sz w:val="26"/>
          <w:szCs w:val="26"/>
        </w:rPr>
      </w:pPr>
      <w:r w:rsidRPr="008D1FA7">
        <w:rPr>
          <w:rFonts w:ascii="Calibri" w:hAnsi="Calibri"/>
          <w:sz w:val="26"/>
          <w:szCs w:val="26"/>
        </w:rPr>
        <w:t>Laddove possibile, l'</w:t>
      </w:r>
      <w:r w:rsidRPr="0008498A">
        <w:rPr>
          <w:rFonts w:ascii="Calibri" w:hAnsi="Calibri"/>
          <w:sz w:val="26"/>
          <w:szCs w:val="26"/>
        </w:rPr>
        <w:t>Ufficio responsabile delle Transizione Digitale</w:t>
      </w:r>
      <w:r w:rsidRPr="008D1FA7">
        <w:rPr>
          <w:rFonts w:ascii="Calibri" w:hAnsi="Calibri"/>
          <w:sz w:val="26"/>
          <w:szCs w:val="26"/>
        </w:rPr>
        <w:t> può essere costituito </w:t>
      </w:r>
      <w:r w:rsidRPr="0008498A">
        <w:rPr>
          <w:rFonts w:ascii="Calibri" w:hAnsi="Calibri"/>
          <w:sz w:val="26"/>
          <w:szCs w:val="26"/>
        </w:rPr>
        <w:t>ex-novo</w:t>
      </w:r>
      <w:r w:rsidRPr="008D1FA7">
        <w:rPr>
          <w:rFonts w:ascii="Calibri" w:hAnsi="Calibri"/>
          <w:sz w:val="26"/>
          <w:szCs w:val="26"/>
        </w:rPr>
        <w:t>.</w:t>
      </w:r>
      <w:r w:rsidR="002F7A8F">
        <w:rPr>
          <w:rFonts w:ascii="Calibri" w:hAnsi="Calibri"/>
          <w:sz w:val="26"/>
          <w:szCs w:val="26"/>
        </w:rPr>
        <w:t xml:space="preserve">  </w:t>
      </w:r>
      <w:r w:rsidRPr="008D1FA7">
        <w:rPr>
          <w:rFonts w:ascii="Calibri" w:hAnsi="Calibri"/>
          <w:sz w:val="26"/>
          <w:szCs w:val="26"/>
        </w:rPr>
        <w:t>All'interno di questo nuovo ufficio verrà riunito il personale con competenze in materia:</w:t>
      </w:r>
    </w:p>
    <w:p w:rsidR="008D1FA7" w:rsidRPr="008D1FA7" w:rsidRDefault="008D1FA7" w:rsidP="0008498A">
      <w:pPr>
        <w:widowControl/>
        <w:numPr>
          <w:ilvl w:val="0"/>
          <w:numId w:val="18"/>
        </w:numPr>
        <w:shd w:val="clear" w:color="auto" w:fill="FFFFFF"/>
        <w:autoSpaceDE/>
        <w:autoSpaceDN/>
        <w:spacing w:before="100" w:beforeAutospacing="1" w:after="100" w:afterAutospacing="1" w:line="360" w:lineRule="atLeast"/>
        <w:ind w:left="426" w:firstLine="0"/>
        <w:rPr>
          <w:rFonts w:ascii="Calibri" w:hAnsi="Calibri"/>
          <w:sz w:val="26"/>
          <w:szCs w:val="26"/>
        </w:rPr>
      </w:pPr>
      <w:r w:rsidRPr="0008498A">
        <w:rPr>
          <w:rFonts w:ascii="Calibri" w:hAnsi="Calibri"/>
          <w:b/>
          <w:sz w:val="26"/>
          <w:szCs w:val="26"/>
        </w:rPr>
        <w:t>informatica</w:t>
      </w:r>
      <w:r w:rsidRPr="008D1FA7">
        <w:rPr>
          <w:rFonts w:ascii="Calibri" w:hAnsi="Calibri"/>
          <w:sz w:val="26"/>
          <w:szCs w:val="26"/>
        </w:rPr>
        <w:t>, per assolvere gli obblighi relativi alla sicurezza informatica, ai pagamenti elettronici, all'identità digitale, alla presentazione digitale delle istanze, al domicilio digitale e alla comunicazione digitale</w:t>
      </w:r>
      <w:r w:rsidR="003A08AF">
        <w:rPr>
          <w:rFonts w:ascii="Calibri" w:hAnsi="Calibri"/>
          <w:sz w:val="26"/>
          <w:szCs w:val="26"/>
        </w:rPr>
        <w:t>;</w:t>
      </w:r>
    </w:p>
    <w:p w:rsidR="008D1FA7" w:rsidRPr="008D1FA7" w:rsidRDefault="008D1FA7" w:rsidP="0008498A">
      <w:pPr>
        <w:widowControl/>
        <w:numPr>
          <w:ilvl w:val="0"/>
          <w:numId w:val="18"/>
        </w:numPr>
        <w:shd w:val="clear" w:color="auto" w:fill="FFFFFF"/>
        <w:autoSpaceDE/>
        <w:autoSpaceDN/>
        <w:spacing w:before="100" w:beforeAutospacing="1" w:after="100" w:afterAutospacing="1" w:line="360" w:lineRule="atLeast"/>
        <w:ind w:left="426" w:firstLine="0"/>
        <w:rPr>
          <w:rFonts w:ascii="Calibri" w:hAnsi="Calibri"/>
          <w:sz w:val="26"/>
          <w:szCs w:val="26"/>
        </w:rPr>
      </w:pPr>
      <w:r w:rsidRPr="0008498A">
        <w:rPr>
          <w:rFonts w:ascii="Calibri" w:hAnsi="Calibri"/>
          <w:b/>
          <w:sz w:val="26"/>
          <w:szCs w:val="26"/>
        </w:rPr>
        <w:t>giuridica</w:t>
      </w:r>
      <w:r w:rsidRPr="008D1FA7">
        <w:rPr>
          <w:rFonts w:ascii="Calibri" w:hAnsi="Calibri"/>
          <w:sz w:val="26"/>
          <w:szCs w:val="26"/>
        </w:rPr>
        <w:t>, per assolvere gli obblighi previsti dal nuovo Regolamento Europeo (GDPR) e dal CAD</w:t>
      </w:r>
      <w:r w:rsidR="003A08AF">
        <w:rPr>
          <w:rFonts w:ascii="Calibri" w:hAnsi="Calibri"/>
          <w:sz w:val="26"/>
          <w:szCs w:val="26"/>
        </w:rPr>
        <w:t>;</w:t>
      </w:r>
    </w:p>
    <w:p w:rsidR="004F6CA5" w:rsidRDefault="008D1FA7" w:rsidP="00AD76B0">
      <w:pPr>
        <w:widowControl/>
        <w:numPr>
          <w:ilvl w:val="0"/>
          <w:numId w:val="18"/>
        </w:numPr>
        <w:shd w:val="clear" w:color="auto" w:fill="FFFFFF"/>
        <w:autoSpaceDE/>
        <w:autoSpaceDN/>
        <w:spacing w:before="100" w:beforeAutospacing="1" w:line="360" w:lineRule="auto"/>
        <w:ind w:left="426" w:firstLine="0"/>
        <w:rPr>
          <w:rFonts w:ascii="Calibri" w:hAnsi="Calibri"/>
          <w:sz w:val="26"/>
          <w:szCs w:val="26"/>
        </w:rPr>
      </w:pPr>
      <w:r w:rsidRPr="00AD76B0">
        <w:rPr>
          <w:rFonts w:ascii="Calibri" w:hAnsi="Calibri"/>
          <w:b/>
          <w:sz w:val="26"/>
          <w:szCs w:val="26"/>
        </w:rPr>
        <w:t>manageriale</w:t>
      </w:r>
      <w:r w:rsidRPr="008D1FA7">
        <w:rPr>
          <w:rFonts w:ascii="Calibri" w:hAnsi="Calibri"/>
          <w:sz w:val="26"/>
          <w:szCs w:val="26"/>
        </w:rPr>
        <w:t>, per poter coordinare nel modo migliore tutti i settori dell'Ente</w:t>
      </w:r>
      <w:r w:rsidR="003A08AF">
        <w:rPr>
          <w:rFonts w:ascii="Calibri" w:hAnsi="Calibri"/>
          <w:sz w:val="26"/>
          <w:szCs w:val="26"/>
        </w:rPr>
        <w:t>.</w:t>
      </w:r>
      <w:r w:rsidR="002F7A8F">
        <w:rPr>
          <w:rFonts w:ascii="Calibri" w:hAnsi="Calibri"/>
          <w:sz w:val="26"/>
          <w:szCs w:val="26"/>
        </w:rPr>
        <w:t xml:space="preserve">          </w:t>
      </w:r>
    </w:p>
    <w:p w:rsidR="00F44269" w:rsidRDefault="00F44269">
      <w:pPr>
        <w:rPr>
          <w:rFonts w:ascii="Calibri" w:hAnsi="Calibri"/>
          <w:sz w:val="26"/>
          <w:szCs w:val="26"/>
        </w:rPr>
      </w:pPr>
      <w:r>
        <w:rPr>
          <w:rFonts w:ascii="Calibri" w:hAnsi="Calibri"/>
          <w:sz w:val="26"/>
          <w:szCs w:val="26"/>
        </w:rPr>
        <w:br w:type="page"/>
      </w:r>
    </w:p>
    <w:p w:rsidR="008D1FA7" w:rsidRPr="00E93C88" w:rsidRDefault="008D1FA7" w:rsidP="00E93C88">
      <w:pPr>
        <w:pStyle w:val="Paragrafoelenco"/>
        <w:widowControl/>
        <w:numPr>
          <w:ilvl w:val="0"/>
          <w:numId w:val="28"/>
        </w:numPr>
        <w:shd w:val="clear" w:color="auto" w:fill="FFFFFF"/>
        <w:autoSpaceDE/>
        <w:autoSpaceDN/>
        <w:spacing w:line="360" w:lineRule="auto"/>
        <w:rPr>
          <w:rFonts w:ascii="Calibri" w:hAnsi="Calibri"/>
          <w:b/>
          <w:color w:val="00CC99"/>
          <w:sz w:val="26"/>
          <w:szCs w:val="26"/>
        </w:rPr>
      </w:pPr>
      <w:r w:rsidRPr="00E93C88">
        <w:rPr>
          <w:rFonts w:ascii="Calibri" w:hAnsi="Calibri"/>
          <w:b/>
          <w:sz w:val="26"/>
          <w:szCs w:val="26"/>
        </w:rPr>
        <w:lastRenderedPageBreak/>
        <w:t>Individuazione di un ufficio già esistente</w:t>
      </w:r>
    </w:p>
    <w:p w:rsidR="00F523AD" w:rsidRDefault="00E93C88" w:rsidP="008D1FA7">
      <w:pPr>
        <w:widowControl/>
        <w:shd w:val="clear" w:color="auto" w:fill="FFFFFF"/>
        <w:autoSpaceDE/>
        <w:autoSpaceDN/>
        <w:spacing w:before="225" w:after="225"/>
        <w:rPr>
          <w:rFonts w:ascii="Calibri" w:hAnsi="Calibri"/>
          <w:sz w:val="26"/>
          <w:szCs w:val="26"/>
        </w:rPr>
      </w:pPr>
      <w:r w:rsidRPr="008E3ECF">
        <w:rPr>
          <w:noProof/>
          <w:lang w:bidi="ar-SA"/>
        </w:rPr>
        <mc:AlternateContent>
          <mc:Choice Requires="wps">
            <w:drawing>
              <wp:anchor distT="0" distB="0" distL="114300" distR="114300" simplePos="0" relativeHeight="251688960" behindDoc="0" locked="0" layoutInCell="1" allowOverlap="1" wp14:anchorId="7113ABC2" wp14:editId="1AB112D0">
                <wp:simplePos x="0" y="0"/>
                <wp:positionH relativeFrom="margin">
                  <wp:align>center</wp:align>
                </wp:positionH>
                <wp:positionV relativeFrom="paragraph">
                  <wp:posOffset>107315</wp:posOffset>
                </wp:positionV>
                <wp:extent cx="6035040" cy="500380"/>
                <wp:effectExtent l="0" t="0" r="22860" b="13970"/>
                <wp:wrapNone/>
                <wp:docPr id="30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500380"/>
                        </a:xfrm>
                        <a:prstGeom prst="rect">
                          <a:avLst/>
                        </a:prstGeom>
                        <a:solidFill>
                          <a:sysClr val="window" lastClr="FFFFFF"/>
                        </a:solidFill>
                        <a:ln w="25400" cap="flat" cmpd="sng" algn="ctr">
                          <a:solidFill>
                            <a:srgbClr val="FFC000"/>
                          </a:solidFill>
                          <a:prstDash val="solid"/>
                          <a:headEnd/>
                          <a:tailEnd/>
                        </a:ln>
                        <a:effectLst/>
                      </wps:spPr>
                      <wps:txbx>
                        <w:txbxContent>
                          <w:p w:rsidR="002E73C3" w:rsidRPr="002E73C3" w:rsidRDefault="002E73C3" w:rsidP="002E73C3">
                            <w:pPr>
                              <w:widowControl/>
                              <w:shd w:val="clear" w:color="auto" w:fill="FFFFFF"/>
                              <w:autoSpaceDE/>
                              <w:autoSpaceDN/>
                              <w:spacing w:before="100" w:beforeAutospacing="1" w:after="100" w:afterAutospacing="1"/>
                              <w:ind w:left="567" w:hanging="425"/>
                              <w:rPr>
                                <w:sz w:val="24"/>
                              </w:rPr>
                            </w:pPr>
                            <w:r>
                              <w:rPr>
                                <w:sz w:val="24"/>
                              </w:rPr>
                              <w:t xml:space="preserve">4.    </w:t>
                            </w:r>
                            <w:r w:rsidRPr="002E73C3">
                              <w:rPr>
                                <w:sz w:val="24"/>
                              </w:rPr>
                              <w:t xml:space="preserve">di individuare </w:t>
                            </w:r>
                            <w:r w:rsidRPr="00F44269">
                              <w:rPr>
                                <w:color w:val="00B3BA"/>
                                <w:sz w:val="24"/>
                              </w:rPr>
                              <w:t xml:space="preserve">______________(ufficio scelto all’interno dell’Ente), </w:t>
                            </w:r>
                            <w:r>
                              <w:rPr>
                                <w:sz w:val="24"/>
                              </w:rPr>
                              <w:t>quale</w:t>
                            </w:r>
                            <w:r w:rsidRPr="002E73C3">
                              <w:rPr>
                                <w:sz w:val="24"/>
                              </w:rPr>
                              <w:t xml:space="preserve"> Gruppo di Lavoro che costituisce l’</w:t>
                            </w:r>
                            <w:r>
                              <w:rPr>
                                <w:sz w:val="24"/>
                              </w:rPr>
                              <w:t>Ufficio Digitale;</w:t>
                            </w:r>
                          </w:p>
                          <w:p w:rsidR="002E73C3" w:rsidRPr="003A08AF" w:rsidRDefault="002E73C3"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2E73C3" w:rsidRPr="003A08AF" w:rsidRDefault="002E73C3" w:rsidP="002E73C3">
                            <w:pPr>
                              <w:pStyle w:val="Paragrafoelenco"/>
                              <w:tabs>
                                <w:tab w:val="left" w:pos="497"/>
                              </w:tabs>
                              <w:spacing w:before="0"/>
                              <w:ind w:left="496" w:firstLine="0"/>
                              <w:rPr>
                                <w:sz w:val="24"/>
                              </w:rPr>
                            </w:pPr>
                          </w:p>
                          <w:p w:rsidR="002E73C3" w:rsidRPr="002819D4" w:rsidRDefault="002E73C3" w:rsidP="002E73C3">
                            <w:pPr>
                              <w:pStyle w:val="Paragrafoelenco"/>
                              <w:tabs>
                                <w:tab w:val="left" w:pos="852"/>
                              </w:tabs>
                              <w:ind w:left="142" w:right="137" w:firstLine="0"/>
                              <w:jc w:val="left"/>
                              <w:rPr>
                                <w:sz w:val="24"/>
                                <w:szCs w:val="24"/>
                              </w:rPr>
                            </w:pPr>
                          </w:p>
                          <w:p w:rsidR="002E73C3" w:rsidRDefault="002E73C3" w:rsidP="002E73C3"/>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13ABC2" id="_x0000_s1045" type="#_x0000_t202" style="position:absolute;margin-left:0;margin-top:8.45pt;width:475.2pt;height:39.4pt;z-index:2516889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" fillcolor="window" strokecolor="#ffc000" strokeweight="2pt">
                <v:textbox>
                  <w:txbxContent>
                    <w:p w:rsidR="002E73C3" w:rsidRPr="002E73C3" w:rsidRDefault="002E73C3" w:rsidP="002E73C3">
                      <w:pPr>
                        <w:widowControl/>
                        <w:shd w:val="clear" w:color="auto" w:fill="FFFFFF"/>
                        <w:autoSpaceDE/>
                        <w:autoSpaceDN/>
                        <w:spacing w:before="100" w:beforeAutospacing="1" w:after="100" w:afterAutospacing="1"/>
                        <w:ind w:left="567" w:hanging="425"/>
                        <w:rPr>
                          <w:sz w:val="24"/>
                        </w:rPr>
                      </w:pPr>
                      <w:r>
                        <w:rPr>
                          <w:sz w:val="24"/>
                        </w:rPr>
                        <w:t xml:space="preserve">4.    </w:t>
                      </w:r>
                      <w:r w:rsidRPr="002E73C3">
                        <w:rPr>
                          <w:sz w:val="24"/>
                        </w:rPr>
                        <w:t xml:space="preserve">di individuare </w:t>
                      </w:r>
                      <w:r w:rsidRPr="00F44269">
                        <w:rPr>
                          <w:color w:val="00B3BA"/>
                          <w:sz w:val="24"/>
                        </w:rPr>
                        <w:t xml:space="preserve">______________(ufficio scelto all’interno dell’Ente), </w:t>
                      </w:r>
                      <w:r>
                        <w:rPr>
                          <w:sz w:val="24"/>
                        </w:rPr>
                        <w:t>quale</w:t>
                      </w:r>
                      <w:r w:rsidRPr="002E73C3">
                        <w:rPr>
                          <w:sz w:val="24"/>
                        </w:rPr>
                        <w:t xml:space="preserve"> Gruppo di Lavoro che costituisce l’</w:t>
                      </w:r>
                      <w:r>
                        <w:rPr>
                          <w:sz w:val="24"/>
                        </w:rPr>
                        <w:t>Ufficio Digitale;</w:t>
                      </w:r>
                    </w:p>
                    <w:p w:rsidR="002E73C3" w:rsidRPr="003A08AF" w:rsidRDefault="002E73C3"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2E73C3" w:rsidRPr="003A08AF" w:rsidRDefault="002E73C3" w:rsidP="002E73C3">
                      <w:pPr>
                        <w:pStyle w:val="Paragrafoelenco"/>
                        <w:tabs>
                          <w:tab w:val="left" w:pos="497"/>
                        </w:tabs>
                        <w:spacing w:before="0"/>
                        <w:ind w:left="496" w:firstLine="0"/>
                        <w:rPr>
                          <w:sz w:val="24"/>
                        </w:rPr>
                      </w:pPr>
                    </w:p>
                    <w:p w:rsidR="002E73C3" w:rsidRPr="002819D4" w:rsidRDefault="002E73C3" w:rsidP="002E73C3">
                      <w:pPr>
                        <w:pStyle w:val="Paragrafoelenco"/>
                        <w:tabs>
                          <w:tab w:val="left" w:pos="852"/>
                        </w:tabs>
                        <w:ind w:left="142" w:right="137" w:firstLine="0"/>
                        <w:jc w:val="left"/>
                        <w:rPr>
                          <w:sz w:val="24"/>
                          <w:szCs w:val="24"/>
                        </w:rPr>
                      </w:pPr>
                    </w:p>
                    <w:p w:rsidR="002E73C3" w:rsidRDefault="002E73C3" w:rsidP="002E73C3"/>
                  </w:txbxContent>
                </v:textbox>
                <w10:wrap anchorx="margin"/>
              </v:shape>
            </w:pict>
          </mc:Fallback>
        </mc:AlternateContent>
      </w:r>
    </w:p>
    <w:p w:rsidR="00AD76B0" w:rsidRPr="00AD76B0" w:rsidRDefault="00AD76B0" w:rsidP="008D1FA7">
      <w:pPr>
        <w:widowControl/>
        <w:shd w:val="clear" w:color="auto" w:fill="FFFFFF"/>
        <w:autoSpaceDE/>
        <w:autoSpaceDN/>
        <w:spacing w:before="225" w:after="225"/>
        <w:rPr>
          <w:rFonts w:ascii="Calibri" w:hAnsi="Calibri"/>
          <w:sz w:val="36"/>
          <w:szCs w:val="36"/>
        </w:rPr>
      </w:pPr>
    </w:p>
    <w:p w:rsidR="004F6CA5" w:rsidRPr="008D1FA7" w:rsidRDefault="008D1FA7" w:rsidP="008D1FA7">
      <w:pPr>
        <w:widowControl/>
        <w:shd w:val="clear" w:color="auto" w:fill="FFFFFF"/>
        <w:autoSpaceDE/>
        <w:autoSpaceDN/>
        <w:spacing w:before="225" w:after="225"/>
        <w:rPr>
          <w:rFonts w:ascii="Calibri" w:hAnsi="Calibri"/>
          <w:sz w:val="26"/>
          <w:szCs w:val="26"/>
        </w:rPr>
      </w:pPr>
      <w:r w:rsidRPr="008D1FA7">
        <w:rPr>
          <w:rFonts w:ascii="Calibri" w:hAnsi="Calibri"/>
          <w:sz w:val="26"/>
          <w:szCs w:val="26"/>
        </w:rPr>
        <w:t>Nel caso in cui, invece, non sia possibile creare ex-novo questo ufficio </w:t>
      </w:r>
      <w:r w:rsidRPr="003A08AF">
        <w:rPr>
          <w:rFonts w:ascii="Calibri" w:hAnsi="Calibri"/>
          <w:sz w:val="26"/>
          <w:szCs w:val="26"/>
        </w:rPr>
        <w:t xml:space="preserve">si potrà far </w:t>
      </w:r>
      <w:r w:rsidRPr="003A08AF">
        <w:rPr>
          <w:rFonts w:ascii="Calibri" w:hAnsi="Calibri"/>
          <w:b/>
          <w:sz w:val="26"/>
          <w:szCs w:val="26"/>
        </w:rPr>
        <w:t>coincidere l'Ufficio responsabile della Transizione Digitale con un ufficio già esistente</w:t>
      </w:r>
      <w:r w:rsidRPr="008D1FA7">
        <w:rPr>
          <w:rFonts w:ascii="Calibri" w:hAnsi="Calibri"/>
          <w:sz w:val="26"/>
          <w:szCs w:val="26"/>
        </w:rPr>
        <w:t>, come potrebbero essere ad esempio la Segreteria o il CED.</w:t>
      </w:r>
    </w:p>
    <w:p w:rsidR="008D1FA7" w:rsidRPr="008E3ECF" w:rsidRDefault="008D1FA7" w:rsidP="00E93C88">
      <w:pPr>
        <w:pStyle w:val="Paragrafoelenco"/>
        <w:widowControl/>
        <w:numPr>
          <w:ilvl w:val="0"/>
          <w:numId w:val="28"/>
        </w:numPr>
        <w:shd w:val="clear" w:color="auto" w:fill="FFFFFF"/>
        <w:autoSpaceDE/>
        <w:autoSpaceDN/>
        <w:spacing w:before="225" w:after="225"/>
        <w:rPr>
          <w:rFonts w:ascii="Calibri" w:hAnsi="Calibri"/>
          <w:b/>
          <w:sz w:val="26"/>
          <w:szCs w:val="26"/>
        </w:rPr>
      </w:pPr>
      <w:r w:rsidRPr="008E3ECF">
        <w:rPr>
          <w:rFonts w:ascii="Calibri" w:hAnsi="Calibri"/>
          <w:b/>
          <w:sz w:val="26"/>
          <w:szCs w:val="26"/>
        </w:rPr>
        <w:t>Creazione di un ufficio "virtuale"</w:t>
      </w:r>
    </w:p>
    <w:p w:rsidR="00F523AD" w:rsidRDefault="00F523AD" w:rsidP="00F523AD">
      <w:pPr>
        <w:widowControl/>
        <w:shd w:val="clear" w:color="auto" w:fill="FFFFFF"/>
        <w:autoSpaceDE/>
        <w:autoSpaceDN/>
        <w:spacing w:before="225" w:after="225"/>
        <w:rPr>
          <w:rFonts w:ascii="Calibri" w:hAnsi="Calibri"/>
          <w:b/>
          <w:color w:val="00CC99"/>
          <w:sz w:val="26"/>
          <w:szCs w:val="26"/>
        </w:rPr>
      </w:pPr>
      <w:r w:rsidRPr="002E73C3">
        <w:rPr>
          <w:rFonts w:ascii="Calibri" w:hAnsi="Calibri"/>
          <w:noProof/>
          <w:sz w:val="26"/>
          <w:szCs w:val="26"/>
          <w:lang w:bidi="ar-SA"/>
        </w:rPr>
        <mc:AlternateContent>
          <mc:Choice Requires="wps">
            <w:drawing>
              <wp:anchor distT="0" distB="0" distL="114300" distR="114300" simplePos="0" relativeHeight="251691008" behindDoc="0" locked="0" layoutInCell="1" allowOverlap="1" wp14:anchorId="71A694BE" wp14:editId="1EA54159">
                <wp:simplePos x="0" y="0"/>
                <wp:positionH relativeFrom="margin">
                  <wp:align>center</wp:align>
                </wp:positionH>
                <wp:positionV relativeFrom="paragraph">
                  <wp:posOffset>74902</wp:posOffset>
                </wp:positionV>
                <wp:extent cx="6035040" cy="1019175"/>
                <wp:effectExtent l="0" t="0" r="22860" b="28575"/>
                <wp:wrapNone/>
                <wp:docPr id="30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019175"/>
                        </a:xfrm>
                        <a:prstGeom prst="rect">
                          <a:avLst/>
                        </a:prstGeom>
                        <a:solidFill>
                          <a:sysClr val="window" lastClr="FFFFFF"/>
                        </a:solidFill>
                        <a:ln w="25400" cap="flat" cmpd="sng" algn="ctr">
                          <a:solidFill>
                            <a:srgbClr val="FFC000"/>
                          </a:solidFill>
                          <a:prstDash val="solid"/>
                          <a:headEnd/>
                          <a:tailEnd/>
                        </a:ln>
                        <a:effectLst/>
                      </wps:spPr>
                      <wps:txbx>
                        <w:txbxContent>
                          <w:p w:rsidR="000B0492" w:rsidRPr="000B0492" w:rsidRDefault="002E73C3" w:rsidP="000B0492">
                            <w:pPr>
                              <w:widowControl/>
                              <w:shd w:val="clear" w:color="auto" w:fill="FFFFFF"/>
                              <w:autoSpaceDE/>
                              <w:autoSpaceDN/>
                              <w:spacing w:after="100" w:afterAutospacing="1"/>
                              <w:ind w:left="709" w:hanging="425"/>
                              <w:rPr>
                                <w:sz w:val="24"/>
                              </w:rPr>
                            </w:pPr>
                            <w:r w:rsidRPr="000B0492">
                              <w:rPr>
                                <w:sz w:val="24"/>
                              </w:rPr>
                              <w:t>4.    di creare, quale Gruppo di Lavoro, un Ufficio Responsabile alla Transizione Digitale “virtuale”, selezionando il personale più idoneo</w:t>
                            </w:r>
                            <w:r w:rsidR="00F523AD" w:rsidRPr="000B0492">
                              <w:rPr>
                                <w:sz w:val="24"/>
                              </w:rPr>
                              <w:t xml:space="preserve"> tra i vari settori, che unendosi sia in grado di assolvere tutte le competenze necessa</w:t>
                            </w:r>
                            <w:r w:rsidR="000B0492" w:rsidRPr="000B0492">
                              <w:rPr>
                                <w:sz w:val="24"/>
                              </w:rPr>
                              <w:t xml:space="preserve">rie. </w:t>
                            </w:r>
                            <w:r w:rsidR="000B0492">
                              <w:rPr>
                                <w:sz w:val="24"/>
                              </w:rPr>
                              <w:tab/>
                            </w:r>
                            <w:r w:rsidR="000B0492">
                              <w:rPr>
                                <w:sz w:val="24"/>
                              </w:rPr>
                              <w:tab/>
                            </w:r>
                            <w:r w:rsidR="000B0492">
                              <w:rPr>
                                <w:sz w:val="24"/>
                              </w:rPr>
                              <w:tab/>
                            </w:r>
                            <w:r w:rsidR="000B0492">
                              <w:rPr>
                                <w:sz w:val="24"/>
                              </w:rPr>
                              <w:tab/>
                            </w:r>
                            <w:r w:rsidR="000B0492">
                              <w:rPr>
                                <w:sz w:val="24"/>
                              </w:rPr>
                              <w:tab/>
                              <w:t xml:space="preserve">        </w:t>
                            </w:r>
                            <w:r w:rsidR="000B0492" w:rsidRPr="000B0492">
                              <w:rPr>
                                <w:sz w:val="24"/>
                              </w:rPr>
                              <w:t xml:space="preserve">Il personale è stato individuato nelle figure di: </w:t>
                            </w:r>
                            <w:r w:rsidR="000B0492" w:rsidRPr="00F44269">
                              <w:rPr>
                                <w:color w:val="00B3BA"/>
                                <w:sz w:val="24"/>
                              </w:rPr>
                              <w:t>___________________(titoli, nomi, cognomi e ruoli ricoperti);</w:t>
                            </w:r>
                          </w:p>
                          <w:p w:rsidR="002E73C3" w:rsidRDefault="002E73C3" w:rsidP="002E73C3">
                            <w:pPr>
                              <w:widowControl/>
                              <w:shd w:val="clear" w:color="auto" w:fill="FFFFFF"/>
                              <w:autoSpaceDE/>
                              <w:autoSpaceDN/>
                              <w:spacing w:before="100" w:beforeAutospacing="1" w:after="100" w:afterAutospacing="1"/>
                              <w:ind w:left="567" w:hanging="425"/>
                              <w:rPr>
                                <w:sz w:val="24"/>
                              </w:rPr>
                            </w:pPr>
                          </w:p>
                          <w:p w:rsidR="000B0492" w:rsidRDefault="000B0492" w:rsidP="000B0492">
                            <w:pPr>
                              <w:widowControl/>
                              <w:shd w:val="clear" w:color="auto" w:fill="FFFFFF"/>
                              <w:autoSpaceDE/>
                              <w:autoSpaceDN/>
                              <w:spacing w:before="100" w:beforeAutospacing="1" w:after="100" w:afterAutospacing="1"/>
                              <w:rPr>
                                <w:sz w:val="24"/>
                              </w:rPr>
                            </w:pPr>
                          </w:p>
                          <w:p w:rsidR="000B0492" w:rsidRPr="002E73C3" w:rsidRDefault="000B0492" w:rsidP="002E73C3">
                            <w:pPr>
                              <w:widowControl/>
                              <w:shd w:val="clear" w:color="auto" w:fill="FFFFFF"/>
                              <w:autoSpaceDE/>
                              <w:autoSpaceDN/>
                              <w:spacing w:before="100" w:beforeAutospacing="1" w:after="100" w:afterAutospacing="1"/>
                              <w:ind w:left="567" w:hanging="425"/>
                              <w:rPr>
                                <w:sz w:val="24"/>
                              </w:rPr>
                            </w:pPr>
                          </w:p>
                          <w:p w:rsidR="002E73C3" w:rsidRPr="003A08AF" w:rsidRDefault="002E73C3"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2E73C3" w:rsidRPr="003A08AF" w:rsidRDefault="002E73C3" w:rsidP="002E73C3">
                            <w:pPr>
                              <w:pStyle w:val="Paragrafoelenco"/>
                              <w:tabs>
                                <w:tab w:val="left" w:pos="497"/>
                              </w:tabs>
                              <w:spacing w:before="0"/>
                              <w:ind w:left="496" w:firstLine="0"/>
                              <w:rPr>
                                <w:sz w:val="24"/>
                              </w:rPr>
                            </w:pPr>
                          </w:p>
                          <w:p w:rsidR="002E73C3" w:rsidRPr="002819D4" w:rsidRDefault="002E73C3" w:rsidP="002E73C3">
                            <w:pPr>
                              <w:pStyle w:val="Paragrafoelenco"/>
                              <w:tabs>
                                <w:tab w:val="left" w:pos="852"/>
                              </w:tabs>
                              <w:ind w:left="142" w:right="137" w:firstLine="0"/>
                              <w:jc w:val="left"/>
                              <w:rPr>
                                <w:sz w:val="24"/>
                                <w:szCs w:val="24"/>
                              </w:rPr>
                            </w:pPr>
                          </w:p>
                          <w:p w:rsidR="002E73C3" w:rsidRDefault="002E73C3" w:rsidP="002E73C3"/>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71A694BE" id="_x0000_s1046" type="#_x0000_t202" style="position:absolute;margin-left:0;margin-top:5.9pt;width:475.2pt;height:80.25pt;z-index:2516910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" fillcolor="window" strokecolor="#ffc000" strokeweight="2pt">
                <v:textbox>
                  <w:txbxContent>
                    <w:p w:rsidR="000B0492" w:rsidRPr="000B0492" w:rsidRDefault="002E73C3" w:rsidP="000B0492">
                      <w:pPr>
                        <w:widowControl/>
                        <w:shd w:val="clear" w:color="auto" w:fill="FFFFFF"/>
                        <w:autoSpaceDE/>
                        <w:autoSpaceDN/>
                        <w:spacing w:after="100" w:afterAutospacing="1"/>
                        <w:ind w:left="709" w:hanging="425"/>
                        <w:rPr>
                          <w:sz w:val="24"/>
                        </w:rPr>
                      </w:pPr>
                      <w:r w:rsidRPr="000B0492">
                        <w:rPr>
                          <w:sz w:val="24"/>
                        </w:rPr>
                        <w:t>4.    di creare, quale Gruppo di Lavoro, un Ufficio Responsabile alla Transizione Digitale “virtuale”, selezionando il personale più idoneo</w:t>
                      </w:r>
                      <w:r w:rsidR="00F523AD" w:rsidRPr="000B0492">
                        <w:rPr>
                          <w:sz w:val="24"/>
                        </w:rPr>
                        <w:t xml:space="preserve"> tra i vari settori, che unendosi sia in grado di assolvere tutte le competenze necessa</w:t>
                      </w:r>
                      <w:r w:rsidR="000B0492" w:rsidRPr="000B0492">
                        <w:rPr>
                          <w:sz w:val="24"/>
                        </w:rPr>
                        <w:t xml:space="preserve">rie. </w:t>
                      </w:r>
                      <w:r w:rsidR="000B0492">
                        <w:rPr>
                          <w:sz w:val="24"/>
                        </w:rPr>
                        <w:tab/>
                      </w:r>
                      <w:r w:rsidR="000B0492">
                        <w:rPr>
                          <w:sz w:val="24"/>
                        </w:rPr>
                        <w:tab/>
                      </w:r>
                      <w:r w:rsidR="000B0492">
                        <w:rPr>
                          <w:sz w:val="24"/>
                        </w:rPr>
                        <w:tab/>
                      </w:r>
                      <w:r w:rsidR="000B0492">
                        <w:rPr>
                          <w:sz w:val="24"/>
                        </w:rPr>
                        <w:tab/>
                      </w:r>
                      <w:r w:rsidR="000B0492">
                        <w:rPr>
                          <w:sz w:val="24"/>
                        </w:rPr>
                        <w:tab/>
                        <w:t xml:space="preserve">        </w:t>
                      </w:r>
                      <w:r w:rsidR="000B0492" w:rsidRPr="000B0492">
                        <w:rPr>
                          <w:sz w:val="24"/>
                        </w:rPr>
                        <w:t xml:space="preserve">Il personale è stato individuato nelle figure di: </w:t>
                      </w:r>
                      <w:r w:rsidR="000B0492" w:rsidRPr="00F44269">
                        <w:rPr>
                          <w:color w:val="00B3BA"/>
                          <w:sz w:val="24"/>
                        </w:rPr>
                        <w:t>___________________(titoli, nomi, cognomi e ruoli ricoperti);</w:t>
                      </w:r>
                    </w:p>
                    <w:p w:rsidR="002E73C3" w:rsidRDefault="002E73C3" w:rsidP="002E73C3">
                      <w:pPr>
                        <w:widowControl/>
                        <w:shd w:val="clear" w:color="auto" w:fill="FFFFFF"/>
                        <w:autoSpaceDE/>
                        <w:autoSpaceDN/>
                        <w:spacing w:before="100" w:beforeAutospacing="1" w:after="100" w:afterAutospacing="1"/>
                        <w:ind w:left="567" w:hanging="425"/>
                        <w:rPr>
                          <w:sz w:val="24"/>
                        </w:rPr>
                      </w:pPr>
                    </w:p>
                    <w:p w:rsidR="000B0492" w:rsidRDefault="000B0492" w:rsidP="000B0492">
                      <w:pPr>
                        <w:widowControl/>
                        <w:shd w:val="clear" w:color="auto" w:fill="FFFFFF"/>
                        <w:autoSpaceDE/>
                        <w:autoSpaceDN/>
                        <w:spacing w:before="100" w:beforeAutospacing="1" w:after="100" w:afterAutospacing="1"/>
                        <w:rPr>
                          <w:sz w:val="24"/>
                        </w:rPr>
                      </w:pPr>
                    </w:p>
                    <w:p w:rsidR="000B0492" w:rsidRPr="002E73C3" w:rsidRDefault="000B0492" w:rsidP="002E73C3">
                      <w:pPr>
                        <w:widowControl/>
                        <w:shd w:val="clear" w:color="auto" w:fill="FFFFFF"/>
                        <w:autoSpaceDE/>
                        <w:autoSpaceDN/>
                        <w:spacing w:before="100" w:beforeAutospacing="1" w:after="100" w:afterAutospacing="1"/>
                        <w:ind w:left="567" w:hanging="425"/>
                        <w:rPr>
                          <w:sz w:val="24"/>
                        </w:rPr>
                      </w:pPr>
                    </w:p>
                    <w:p w:rsidR="002E73C3" w:rsidRPr="003A08AF" w:rsidRDefault="002E73C3" w:rsidP="002E73C3">
                      <w:pPr>
                        <w:pStyle w:val="Paragrafoelenco"/>
                        <w:widowControl/>
                        <w:shd w:val="clear" w:color="auto" w:fill="FFFFFF"/>
                        <w:autoSpaceDE/>
                        <w:autoSpaceDN/>
                        <w:spacing w:before="100" w:beforeAutospacing="1" w:after="100" w:afterAutospacing="1" w:line="360" w:lineRule="atLeast"/>
                        <w:ind w:left="496" w:firstLine="0"/>
                        <w:rPr>
                          <w:sz w:val="24"/>
                        </w:rPr>
                      </w:pPr>
                    </w:p>
                    <w:p w:rsidR="002E73C3" w:rsidRPr="003A08AF" w:rsidRDefault="002E73C3" w:rsidP="002E73C3">
                      <w:pPr>
                        <w:pStyle w:val="Paragrafoelenco"/>
                        <w:tabs>
                          <w:tab w:val="left" w:pos="497"/>
                        </w:tabs>
                        <w:spacing w:before="0"/>
                        <w:ind w:left="496" w:firstLine="0"/>
                        <w:rPr>
                          <w:sz w:val="24"/>
                        </w:rPr>
                      </w:pPr>
                    </w:p>
                    <w:p w:rsidR="002E73C3" w:rsidRPr="002819D4" w:rsidRDefault="002E73C3" w:rsidP="002E73C3">
                      <w:pPr>
                        <w:pStyle w:val="Paragrafoelenco"/>
                        <w:tabs>
                          <w:tab w:val="left" w:pos="852"/>
                        </w:tabs>
                        <w:ind w:left="142" w:right="137" w:firstLine="0"/>
                        <w:jc w:val="left"/>
                        <w:rPr>
                          <w:sz w:val="24"/>
                          <w:szCs w:val="24"/>
                        </w:rPr>
                      </w:pPr>
                    </w:p>
                    <w:p w:rsidR="002E73C3" w:rsidRDefault="002E73C3" w:rsidP="002E73C3"/>
                  </w:txbxContent>
                </v:textbox>
                <w10:wrap anchorx="margin"/>
              </v:shape>
            </w:pict>
          </mc:Fallback>
        </mc:AlternateContent>
      </w:r>
    </w:p>
    <w:p w:rsidR="00F523AD" w:rsidRPr="00F523AD" w:rsidRDefault="00F523AD" w:rsidP="00F523AD">
      <w:pPr>
        <w:widowControl/>
        <w:shd w:val="clear" w:color="auto" w:fill="FFFFFF"/>
        <w:autoSpaceDE/>
        <w:autoSpaceDN/>
        <w:spacing w:before="225" w:after="225"/>
        <w:rPr>
          <w:rFonts w:ascii="Calibri" w:hAnsi="Calibri"/>
          <w:b/>
          <w:color w:val="00CC99"/>
          <w:sz w:val="26"/>
          <w:szCs w:val="26"/>
        </w:rPr>
      </w:pPr>
    </w:p>
    <w:p w:rsidR="00F523AD" w:rsidRDefault="00F523AD" w:rsidP="008D1FA7">
      <w:pPr>
        <w:widowControl/>
        <w:shd w:val="clear" w:color="auto" w:fill="FFFFFF"/>
        <w:autoSpaceDE/>
        <w:autoSpaceDN/>
        <w:spacing w:before="225" w:after="225"/>
        <w:rPr>
          <w:rFonts w:ascii="Calibri" w:hAnsi="Calibri"/>
          <w:sz w:val="26"/>
          <w:szCs w:val="26"/>
        </w:rPr>
      </w:pPr>
    </w:p>
    <w:p w:rsidR="000B0492" w:rsidRDefault="000B0492" w:rsidP="008D1FA7">
      <w:pPr>
        <w:widowControl/>
        <w:shd w:val="clear" w:color="auto" w:fill="FFFFFF"/>
        <w:autoSpaceDE/>
        <w:autoSpaceDN/>
        <w:spacing w:before="225" w:after="225"/>
        <w:rPr>
          <w:rFonts w:ascii="Calibri" w:hAnsi="Calibri"/>
          <w:sz w:val="26"/>
          <w:szCs w:val="26"/>
        </w:rPr>
      </w:pPr>
    </w:p>
    <w:p w:rsidR="008D1FA7" w:rsidRPr="008D1FA7" w:rsidRDefault="008D1FA7" w:rsidP="008D1FA7">
      <w:pPr>
        <w:widowControl/>
        <w:shd w:val="clear" w:color="auto" w:fill="FFFFFF"/>
        <w:autoSpaceDE/>
        <w:autoSpaceDN/>
        <w:spacing w:before="225" w:after="225"/>
        <w:rPr>
          <w:rFonts w:ascii="Calibri" w:hAnsi="Calibri"/>
          <w:b/>
          <w:sz w:val="26"/>
          <w:szCs w:val="26"/>
        </w:rPr>
      </w:pPr>
      <w:r w:rsidRPr="008D1FA7">
        <w:rPr>
          <w:rFonts w:ascii="Calibri" w:hAnsi="Calibri"/>
          <w:sz w:val="26"/>
          <w:szCs w:val="26"/>
        </w:rPr>
        <w:t>Nel caso in cui non si riesca ad individuare questo ufficio sarà possibile creare un </w:t>
      </w:r>
      <w:r w:rsidRPr="002E73C3">
        <w:rPr>
          <w:rFonts w:ascii="Calibri" w:hAnsi="Calibri"/>
          <w:b/>
          <w:sz w:val="26"/>
          <w:szCs w:val="26"/>
        </w:rPr>
        <w:t>Ufficio responsabile alla Transizione Digitale "virtuale"</w:t>
      </w:r>
      <w:r w:rsidRPr="008D1FA7">
        <w:rPr>
          <w:rFonts w:ascii="Calibri" w:hAnsi="Calibri"/>
          <w:b/>
          <w:sz w:val="26"/>
          <w:szCs w:val="26"/>
        </w:rPr>
        <w:t>.</w:t>
      </w:r>
    </w:p>
    <w:p w:rsidR="008D1FA7" w:rsidRPr="008D1FA7" w:rsidRDefault="008D1FA7" w:rsidP="008D1FA7">
      <w:pPr>
        <w:widowControl/>
        <w:shd w:val="clear" w:color="auto" w:fill="FFFFFF"/>
        <w:autoSpaceDE/>
        <w:autoSpaceDN/>
        <w:spacing w:before="225" w:after="225"/>
        <w:rPr>
          <w:rFonts w:ascii="Calibri" w:hAnsi="Calibri"/>
          <w:sz w:val="26"/>
          <w:szCs w:val="26"/>
        </w:rPr>
      </w:pPr>
      <w:r w:rsidRPr="008D1FA7">
        <w:rPr>
          <w:rFonts w:ascii="Calibri" w:hAnsi="Calibri"/>
          <w:sz w:val="26"/>
          <w:szCs w:val="26"/>
        </w:rPr>
        <w:t>Si selezionerà il personale più idoneo tra i vari settori (come ad esempio: il Responsabile del CED, un membro dell'ufficio Segreteria ed uno dell'ufficio Ragioneria) che, unendosi, sia in grado di assolvere tutte le competenze necessarie.</w:t>
      </w:r>
    </w:p>
    <w:p w:rsidR="008D1FA7" w:rsidRPr="008D1FA7" w:rsidRDefault="008D1FA7" w:rsidP="008D1FA7">
      <w:pPr>
        <w:widowControl/>
        <w:shd w:val="clear" w:color="auto" w:fill="FFFFFF"/>
        <w:autoSpaceDE/>
        <w:autoSpaceDN/>
        <w:spacing w:before="225" w:after="225"/>
        <w:rPr>
          <w:rFonts w:ascii="Calibri" w:hAnsi="Calibri"/>
          <w:sz w:val="26"/>
          <w:szCs w:val="26"/>
        </w:rPr>
      </w:pPr>
      <w:r w:rsidRPr="008D1FA7">
        <w:rPr>
          <w:rFonts w:ascii="Calibri" w:hAnsi="Calibri"/>
          <w:sz w:val="26"/>
          <w:szCs w:val="26"/>
        </w:rPr>
        <w:t>Que</w:t>
      </w:r>
      <w:r w:rsidR="008E3ECF">
        <w:rPr>
          <w:rFonts w:ascii="Calibri" w:hAnsi="Calibri"/>
          <w:sz w:val="26"/>
          <w:szCs w:val="26"/>
        </w:rPr>
        <w:t>ste persone faranno parte del "Gruppo di Lavoro D</w:t>
      </w:r>
      <w:r w:rsidRPr="008D1FA7">
        <w:rPr>
          <w:rFonts w:ascii="Calibri" w:hAnsi="Calibri"/>
          <w:sz w:val="26"/>
          <w:szCs w:val="26"/>
        </w:rPr>
        <w:t>igitale" dell'Ente e, uno di loro, verrà nominato Responsabile.</w:t>
      </w:r>
    </w:p>
    <w:p w:rsidR="008D1FA7" w:rsidRDefault="008D1FA7" w:rsidP="008D1FA7">
      <w:pPr>
        <w:widowControl/>
        <w:shd w:val="clear" w:color="auto" w:fill="FFFFFF"/>
        <w:autoSpaceDE/>
        <w:autoSpaceDN/>
        <w:spacing w:before="225" w:after="225"/>
        <w:rPr>
          <w:rFonts w:ascii="Calibri" w:hAnsi="Calibri"/>
          <w:b/>
          <w:sz w:val="26"/>
          <w:szCs w:val="26"/>
        </w:rPr>
      </w:pPr>
      <w:r w:rsidRPr="008D1FA7">
        <w:rPr>
          <w:rFonts w:ascii="Calibri" w:hAnsi="Calibri"/>
          <w:sz w:val="26"/>
          <w:szCs w:val="26"/>
        </w:rPr>
        <w:t>C'è anche un'ultima possibilità e che riguarda le realtà molto piccole, come ad esempio un Comune con meno di 10 dipendenti</w:t>
      </w:r>
      <w:r w:rsidRPr="008D1FA7">
        <w:rPr>
          <w:rFonts w:ascii="Calibri" w:hAnsi="Calibri"/>
          <w:b/>
          <w:sz w:val="26"/>
          <w:szCs w:val="26"/>
        </w:rPr>
        <w:t>: l'</w:t>
      </w:r>
      <w:r w:rsidRPr="002E73C3">
        <w:rPr>
          <w:rFonts w:ascii="Calibri" w:hAnsi="Calibri"/>
          <w:b/>
          <w:sz w:val="26"/>
          <w:szCs w:val="26"/>
        </w:rPr>
        <w:t>Ufficio responsabile della Transizione Digitale corrisponderà direttamente con il Responsabile stesso</w:t>
      </w:r>
      <w:r w:rsidRPr="008D1FA7">
        <w:rPr>
          <w:rFonts w:ascii="Calibri" w:hAnsi="Calibri"/>
          <w:b/>
          <w:sz w:val="26"/>
          <w:szCs w:val="26"/>
        </w:rPr>
        <w:t>.</w:t>
      </w:r>
    </w:p>
    <w:p w:rsidR="00F44269" w:rsidRDefault="00F44269">
      <w:pPr>
        <w:rPr>
          <w:rFonts w:ascii="Calibri" w:hAnsi="Calibri"/>
          <w:b/>
          <w:sz w:val="26"/>
          <w:szCs w:val="26"/>
        </w:rPr>
      </w:pPr>
      <w:r>
        <w:rPr>
          <w:rFonts w:ascii="Calibri" w:hAnsi="Calibri"/>
          <w:b/>
          <w:sz w:val="26"/>
          <w:szCs w:val="26"/>
        </w:rPr>
        <w:br w:type="page"/>
      </w:r>
    </w:p>
    <w:p w:rsidR="000B283F" w:rsidRPr="00F44269" w:rsidRDefault="000B283F" w:rsidP="00F44269">
      <w:pPr>
        <w:tabs>
          <w:tab w:val="left" w:pos="497"/>
        </w:tabs>
        <w:spacing w:before="1"/>
        <w:ind w:right="140"/>
        <w:jc w:val="center"/>
        <w:rPr>
          <w:rFonts w:ascii="Calibri" w:hAnsi="Calibri"/>
          <w:b/>
          <w:color w:val="00B3BA"/>
          <w:sz w:val="26"/>
          <w:szCs w:val="26"/>
        </w:rPr>
      </w:pPr>
      <w:r w:rsidRPr="00F44269">
        <w:rPr>
          <w:rFonts w:ascii="Calibri" w:hAnsi="Calibri"/>
          <w:b/>
          <w:color w:val="00B3BA"/>
          <w:sz w:val="26"/>
          <w:szCs w:val="26"/>
        </w:rPr>
        <w:lastRenderedPageBreak/>
        <w:t xml:space="preserve">NOMINA </w:t>
      </w:r>
      <w:r w:rsidR="00376A6B" w:rsidRPr="00F44269">
        <w:rPr>
          <w:rFonts w:ascii="Calibri" w:hAnsi="Calibri"/>
          <w:b/>
          <w:color w:val="00B3BA"/>
          <w:sz w:val="26"/>
          <w:szCs w:val="26"/>
        </w:rPr>
        <w:t>DEL SUPPORTO ESTERNO</w:t>
      </w:r>
      <w:r w:rsidRPr="00F44269">
        <w:rPr>
          <w:rFonts w:ascii="Calibri" w:hAnsi="Calibri"/>
          <w:b/>
          <w:color w:val="00B3BA"/>
          <w:sz w:val="26"/>
          <w:szCs w:val="26"/>
        </w:rPr>
        <w:t xml:space="preserve"> </w:t>
      </w:r>
      <w:r w:rsidRPr="00F44269">
        <w:rPr>
          <w:rFonts w:ascii="Calibri" w:hAnsi="Calibri"/>
          <w:b/>
          <w:color w:val="00B3BA"/>
          <w:sz w:val="26"/>
          <w:szCs w:val="26"/>
          <w:u w:val="single"/>
        </w:rPr>
        <w:t>(CONSIGLIATO)</w:t>
      </w:r>
    </w:p>
    <w:p w:rsidR="002E73C3" w:rsidRDefault="00F72295" w:rsidP="008D1FA7">
      <w:pPr>
        <w:widowControl/>
        <w:shd w:val="clear" w:color="auto" w:fill="FFFFFF"/>
        <w:autoSpaceDE/>
        <w:autoSpaceDN/>
        <w:spacing w:before="225" w:after="225"/>
        <w:rPr>
          <w:rFonts w:ascii="Calibri" w:hAnsi="Calibri"/>
          <w:b/>
          <w:sz w:val="26"/>
          <w:szCs w:val="26"/>
        </w:rPr>
      </w:pPr>
      <w:r w:rsidRPr="002E73C3">
        <w:rPr>
          <w:rFonts w:ascii="Calibri" w:hAnsi="Calibri"/>
          <w:noProof/>
          <w:sz w:val="26"/>
          <w:szCs w:val="26"/>
          <w:lang w:bidi="ar-SA"/>
        </w:rPr>
        <mc:AlternateContent>
          <mc:Choice Requires="wps">
            <w:drawing>
              <wp:anchor distT="0" distB="0" distL="114300" distR="114300" simplePos="0" relativeHeight="251693056" behindDoc="0" locked="0" layoutInCell="1" allowOverlap="1" wp14:anchorId="1770B301" wp14:editId="598FF644">
                <wp:simplePos x="0" y="0"/>
                <wp:positionH relativeFrom="margin">
                  <wp:posOffset>-13998</wp:posOffset>
                </wp:positionH>
                <wp:positionV relativeFrom="paragraph">
                  <wp:posOffset>141743</wp:posOffset>
                </wp:positionV>
                <wp:extent cx="6035040" cy="699135"/>
                <wp:effectExtent l="0" t="0" r="22860" b="24765"/>
                <wp:wrapNone/>
                <wp:docPr id="30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99135"/>
                        </a:xfrm>
                        <a:prstGeom prst="rect">
                          <a:avLst/>
                        </a:prstGeom>
                        <a:solidFill>
                          <a:sysClr val="window" lastClr="FFFFFF"/>
                        </a:solidFill>
                        <a:ln w="25400" cap="flat" cmpd="sng" algn="ctr">
                          <a:solidFill>
                            <a:srgbClr val="FFC000"/>
                          </a:solidFill>
                          <a:prstDash val="solid"/>
                          <a:headEnd/>
                          <a:tailEnd/>
                        </a:ln>
                        <a:effectLst/>
                      </wps:spPr>
                      <wps:txbx>
                        <w:txbxContent>
                          <w:p w:rsidR="00F72295" w:rsidRDefault="00F72295" w:rsidP="0005134D">
                            <w:pPr>
                              <w:ind w:left="709" w:hanging="425"/>
                              <w:rPr>
                                <w:sz w:val="24"/>
                              </w:rPr>
                            </w:pPr>
                            <w:r>
                              <w:rPr>
                                <w:sz w:val="24"/>
                              </w:rPr>
                              <w:t xml:space="preserve">5.    di nominare l’azienda </w:t>
                            </w:r>
                            <w:r w:rsidRPr="00F44269">
                              <w:rPr>
                                <w:color w:val="00B3BA"/>
                                <w:sz w:val="24"/>
                              </w:rPr>
                              <w:t xml:space="preserve">_________________ (nome dell’azienda), </w:t>
                            </w:r>
                            <w:r>
                              <w:rPr>
                                <w:sz w:val="24"/>
                              </w:rPr>
                              <w:t>come supporto esterno</w:t>
                            </w:r>
                          </w:p>
                          <w:p w:rsidR="00F72295" w:rsidRPr="00F72295" w:rsidRDefault="00F72295" w:rsidP="0005134D">
                            <w:pPr>
                              <w:ind w:left="709"/>
                              <w:rPr>
                                <w:rFonts w:ascii="Calibri" w:hAnsi="Calibri"/>
                                <w:sz w:val="26"/>
                                <w:szCs w:val="26"/>
                              </w:rPr>
                            </w:pPr>
                            <w:r w:rsidRPr="00F72295">
                              <w:rPr>
                                <w:sz w:val="24"/>
                              </w:rPr>
                              <w:t>di professionisti specializzati nella Transizione Digita</w:t>
                            </w:r>
                            <w:r>
                              <w:rPr>
                                <w:sz w:val="24"/>
                              </w:rPr>
                              <w:t>le da affiancare al Gruppo di Lavoro;</w:t>
                            </w:r>
                          </w:p>
                          <w:p w:rsidR="00F72295" w:rsidRPr="003A08AF" w:rsidRDefault="00F72295" w:rsidP="00F72295">
                            <w:pPr>
                              <w:pStyle w:val="Paragrafoelenco"/>
                              <w:widowControl/>
                              <w:shd w:val="clear" w:color="auto" w:fill="FFFFFF"/>
                              <w:autoSpaceDE/>
                              <w:autoSpaceDN/>
                              <w:spacing w:before="100" w:beforeAutospacing="1" w:after="100" w:afterAutospacing="1" w:line="360" w:lineRule="atLeast"/>
                              <w:ind w:left="496" w:firstLine="0"/>
                              <w:rPr>
                                <w:sz w:val="24"/>
                              </w:rPr>
                            </w:pPr>
                          </w:p>
                          <w:p w:rsidR="00F72295" w:rsidRPr="003A08AF" w:rsidRDefault="00F72295" w:rsidP="00F72295">
                            <w:pPr>
                              <w:pStyle w:val="Paragrafoelenco"/>
                              <w:tabs>
                                <w:tab w:val="left" w:pos="497"/>
                              </w:tabs>
                              <w:spacing w:before="0"/>
                              <w:ind w:left="496" w:firstLine="0"/>
                              <w:rPr>
                                <w:sz w:val="24"/>
                              </w:rPr>
                            </w:pPr>
                          </w:p>
                          <w:p w:rsidR="00F72295" w:rsidRPr="002819D4" w:rsidRDefault="00F72295" w:rsidP="00F72295">
                            <w:pPr>
                              <w:pStyle w:val="Paragrafoelenco"/>
                              <w:tabs>
                                <w:tab w:val="left" w:pos="852"/>
                              </w:tabs>
                              <w:ind w:left="142" w:right="137" w:firstLine="0"/>
                              <w:jc w:val="left"/>
                              <w:rPr>
                                <w:sz w:val="24"/>
                                <w:szCs w:val="24"/>
                              </w:rPr>
                            </w:pPr>
                          </w:p>
                          <w:p w:rsidR="00F72295" w:rsidRDefault="00F72295" w:rsidP="00F72295"/>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770B301" id="_x0000_s1047" type="#_x0000_t202" style="position:absolute;margin-left:-1.1pt;margin-top:11.15pt;width:475.2pt;height:55.05pt;z-index:2516930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" fillcolor="window" strokecolor="#ffc000" strokeweight="2pt">
                <v:textbox>
                  <w:txbxContent>
                    <w:p w:rsidR="00F72295" w:rsidRDefault="00F72295" w:rsidP="0005134D">
                      <w:pPr>
                        <w:ind w:left="709" w:hanging="425"/>
                        <w:rPr>
                          <w:sz w:val="24"/>
                        </w:rPr>
                      </w:pPr>
                      <w:r>
                        <w:rPr>
                          <w:sz w:val="24"/>
                        </w:rPr>
                        <w:t xml:space="preserve">5.    di nominare l’azienda </w:t>
                      </w:r>
                      <w:r w:rsidRPr="00F44269">
                        <w:rPr>
                          <w:color w:val="00B3BA"/>
                          <w:sz w:val="24"/>
                        </w:rPr>
                        <w:t xml:space="preserve">_________________ (nome dell’azienda), </w:t>
                      </w:r>
                      <w:r>
                        <w:rPr>
                          <w:sz w:val="24"/>
                        </w:rPr>
                        <w:t>come supporto esterno</w:t>
                      </w:r>
                    </w:p>
                    <w:p w:rsidR="00F72295" w:rsidRPr="00F72295" w:rsidRDefault="00F72295" w:rsidP="0005134D">
                      <w:pPr>
                        <w:ind w:left="709"/>
                        <w:rPr>
                          <w:rFonts w:ascii="Calibri" w:hAnsi="Calibri"/>
                          <w:sz w:val="26"/>
                          <w:szCs w:val="26"/>
                        </w:rPr>
                      </w:pPr>
                      <w:r w:rsidRPr="00F72295">
                        <w:rPr>
                          <w:sz w:val="24"/>
                        </w:rPr>
                        <w:t>di professionisti specializzati nella Transizione Digita</w:t>
                      </w:r>
                      <w:r>
                        <w:rPr>
                          <w:sz w:val="24"/>
                        </w:rPr>
                        <w:t>le da affiancare al Gruppo di Lavoro;</w:t>
                      </w:r>
                    </w:p>
                    <w:p w:rsidR="00F72295" w:rsidRPr="003A08AF" w:rsidRDefault="00F72295" w:rsidP="00F72295">
                      <w:pPr>
                        <w:pStyle w:val="Paragrafoelenco"/>
                        <w:widowControl/>
                        <w:shd w:val="clear" w:color="auto" w:fill="FFFFFF"/>
                        <w:autoSpaceDE/>
                        <w:autoSpaceDN/>
                        <w:spacing w:before="100" w:beforeAutospacing="1" w:after="100" w:afterAutospacing="1" w:line="360" w:lineRule="atLeast"/>
                        <w:ind w:left="496" w:firstLine="0"/>
                        <w:rPr>
                          <w:sz w:val="24"/>
                        </w:rPr>
                      </w:pPr>
                    </w:p>
                    <w:p w:rsidR="00F72295" w:rsidRPr="003A08AF" w:rsidRDefault="00F72295" w:rsidP="00F72295">
                      <w:pPr>
                        <w:pStyle w:val="Paragrafoelenco"/>
                        <w:tabs>
                          <w:tab w:val="left" w:pos="497"/>
                        </w:tabs>
                        <w:spacing w:before="0"/>
                        <w:ind w:left="496" w:firstLine="0"/>
                        <w:rPr>
                          <w:sz w:val="24"/>
                        </w:rPr>
                      </w:pPr>
                    </w:p>
                    <w:p w:rsidR="00F72295" w:rsidRPr="002819D4" w:rsidRDefault="00F72295" w:rsidP="00F72295">
                      <w:pPr>
                        <w:pStyle w:val="Paragrafoelenco"/>
                        <w:tabs>
                          <w:tab w:val="left" w:pos="852"/>
                        </w:tabs>
                        <w:ind w:left="142" w:right="137" w:firstLine="0"/>
                        <w:jc w:val="left"/>
                        <w:rPr>
                          <w:sz w:val="24"/>
                          <w:szCs w:val="24"/>
                        </w:rPr>
                      </w:pPr>
                    </w:p>
                    <w:p w:rsidR="00F72295" w:rsidRDefault="00F72295" w:rsidP="00F72295"/>
                  </w:txbxContent>
                </v:textbox>
                <w10:wrap anchorx="margin"/>
              </v:shape>
            </w:pict>
          </mc:Fallback>
        </mc:AlternateContent>
      </w:r>
    </w:p>
    <w:p w:rsidR="002E73C3" w:rsidRDefault="002E73C3" w:rsidP="008D1FA7">
      <w:pPr>
        <w:widowControl/>
        <w:shd w:val="clear" w:color="auto" w:fill="FFFFFF"/>
        <w:autoSpaceDE/>
        <w:autoSpaceDN/>
        <w:spacing w:before="225" w:after="225"/>
        <w:rPr>
          <w:rFonts w:ascii="Calibri" w:hAnsi="Calibri"/>
          <w:b/>
          <w:sz w:val="26"/>
          <w:szCs w:val="26"/>
        </w:rPr>
      </w:pPr>
    </w:p>
    <w:p w:rsidR="002E73C3" w:rsidRDefault="002E73C3" w:rsidP="008D1FA7">
      <w:pPr>
        <w:widowControl/>
        <w:shd w:val="clear" w:color="auto" w:fill="FFFFFF"/>
        <w:autoSpaceDE/>
        <w:autoSpaceDN/>
        <w:spacing w:before="225" w:after="225"/>
        <w:rPr>
          <w:rFonts w:ascii="Calibri" w:hAnsi="Calibri"/>
          <w:b/>
          <w:sz w:val="26"/>
          <w:szCs w:val="26"/>
        </w:rPr>
      </w:pPr>
    </w:p>
    <w:p w:rsidR="008E3ECF" w:rsidRPr="008E3ECF" w:rsidRDefault="008E3ECF" w:rsidP="008D1FA7">
      <w:pPr>
        <w:widowControl/>
        <w:shd w:val="clear" w:color="auto" w:fill="FFFFFF"/>
        <w:autoSpaceDE/>
        <w:autoSpaceDN/>
        <w:spacing w:before="225" w:after="225"/>
        <w:rPr>
          <w:rFonts w:ascii="Calibri" w:hAnsi="Calibri"/>
          <w:sz w:val="26"/>
          <w:szCs w:val="26"/>
        </w:rPr>
      </w:pPr>
      <w:r w:rsidRPr="008E3ECF">
        <w:rPr>
          <w:rFonts w:ascii="Calibri" w:hAnsi="Calibri"/>
          <w:sz w:val="26"/>
          <w:szCs w:val="26"/>
        </w:rPr>
        <w:t>Come anticipato precedentemente, in molti casi sia il Responsabile della Transizione Digitale, sia l’Ufficio Digitale, non riescono a ricoprire totalmente le competenze richieste per l’esercizio del ruolo.</w:t>
      </w:r>
    </w:p>
    <w:p w:rsidR="008E3ECF" w:rsidRPr="008E3ECF" w:rsidRDefault="008E3ECF" w:rsidP="008D1FA7">
      <w:pPr>
        <w:widowControl/>
        <w:shd w:val="clear" w:color="auto" w:fill="FFFFFF"/>
        <w:autoSpaceDE/>
        <w:autoSpaceDN/>
        <w:spacing w:before="225" w:after="225"/>
        <w:rPr>
          <w:rFonts w:ascii="Calibri" w:hAnsi="Calibri"/>
          <w:sz w:val="26"/>
          <w:szCs w:val="26"/>
        </w:rPr>
      </w:pPr>
      <w:r w:rsidRPr="008E3ECF">
        <w:rPr>
          <w:rFonts w:ascii="Calibri" w:hAnsi="Calibri"/>
          <w:sz w:val="26"/>
          <w:szCs w:val="26"/>
        </w:rPr>
        <w:t xml:space="preserve">Al fine di completare e semplificare il lavoro, è consigliato nominare un </w:t>
      </w:r>
      <w:r w:rsidRPr="008E3ECF">
        <w:rPr>
          <w:rFonts w:ascii="Calibri" w:hAnsi="Calibri"/>
          <w:b/>
          <w:sz w:val="26"/>
          <w:szCs w:val="26"/>
        </w:rPr>
        <w:t>supporto esterno formato da specialisti in tema di Transizione Digitale</w:t>
      </w:r>
      <w:r w:rsidRPr="008E3ECF">
        <w:rPr>
          <w:rFonts w:ascii="Calibri" w:hAnsi="Calibri"/>
          <w:sz w:val="26"/>
          <w:szCs w:val="26"/>
        </w:rPr>
        <w:t>.</w:t>
      </w:r>
    </w:p>
    <w:p w:rsidR="008E3ECF" w:rsidRPr="008D1FA7" w:rsidRDefault="008E3ECF" w:rsidP="008E3ECF">
      <w:pPr>
        <w:widowControl/>
        <w:shd w:val="clear" w:color="auto" w:fill="FFFFFF"/>
        <w:autoSpaceDE/>
        <w:autoSpaceDN/>
        <w:spacing w:before="225" w:after="225"/>
        <w:rPr>
          <w:rFonts w:ascii="Calibri" w:hAnsi="Calibri"/>
          <w:sz w:val="26"/>
          <w:szCs w:val="26"/>
        </w:rPr>
      </w:pPr>
      <w:r w:rsidRPr="008E3ECF">
        <w:rPr>
          <w:rFonts w:ascii="Calibri" w:hAnsi="Calibri"/>
          <w:sz w:val="26"/>
          <w:szCs w:val="26"/>
        </w:rPr>
        <w:t xml:space="preserve">Nelle realtà molto piccole, citate poco fa, </w:t>
      </w:r>
      <w:r w:rsidRPr="008D1FA7">
        <w:rPr>
          <w:rFonts w:ascii="Calibri" w:hAnsi="Calibri"/>
          <w:sz w:val="26"/>
          <w:szCs w:val="26"/>
        </w:rPr>
        <w:t>un </w:t>
      </w:r>
      <w:hyperlink r:id="rId8" w:tgtFrame="_blank" w:history="1">
        <w:r w:rsidRPr="008E3ECF">
          <w:rPr>
            <w:rFonts w:ascii="Calibri" w:hAnsi="Calibri"/>
            <w:sz w:val="26"/>
            <w:szCs w:val="26"/>
          </w:rPr>
          <w:t>affiancamento esterno</w:t>
        </w:r>
      </w:hyperlink>
      <w:r w:rsidRPr="008D1FA7">
        <w:rPr>
          <w:rFonts w:ascii="Calibri" w:hAnsi="Calibri"/>
          <w:sz w:val="26"/>
          <w:szCs w:val="26"/>
        </w:rPr>
        <w:t> è più che consigliato.</w:t>
      </w:r>
    </w:p>
    <w:p w:rsidR="0005134D" w:rsidRDefault="0005134D" w:rsidP="008D1FA7">
      <w:pPr>
        <w:widowControl/>
        <w:shd w:val="clear" w:color="auto" w:fill="FFFFFF"/>
        <w:autoSpaceDE/>
        <w:autoSpaceDN/>
        <w:spacing w:before="225" w:after="225"/>
        <w:rPr>
          <w:rFonts w:ascii="Calibri" w:hAnsi="Calibri"/>
          <w:sz w:val="26"/>
          <w:szCs w:val="26"/>
        </w:rPr>
      </w:pPr>
    </w:p>
    <w:p w:rsidR="00F44269" w:rsidRDefault="00F44269" w:rsidP="008D1FA7">
      <w:pPr>
        <w:widowControl/>
        <w:shd w:val="clear" w:color="auto" w:fill="FFFFFF"/>
        <w:autoSpaceDE/>
        <w:autoSpaceDN/>
        <w:spacing w:before="225" w:after="225"/>
        <w:rPr>
          <w:rFonts w:ascii="Calibri" w:hAnsi="Calibri"/>
          <w:sz w:val="26"/>
          <w:szCs w:val="26"/>
        </w:rPr>
      </w:pPr>
    </w:p>
    <w:p w:rsidR="0005134D" w:rsidRDefault="0005134D" w:rsidP="008D1FA7">
      <w:pPr>
        <w:widowControl/>
        <w:shd w:val="clear" w:color="auto" w:fill="FFFFFF"/>
        <w:autoSpaceDE/>
        <w:autoSpaceDN/>
        <w:spacing w:before="225" w:after="225"/>
        <w:rPr>
          <w:rFonts w:ascii="Calibri" w:hAnsi="Calibri"/>
          <w:sz w:val="26"/>
          <w:szCs w:val="26"/>
        </w:rPr>
      </w:pPr>
      <w:r w:rsidRPr="0005134D">
        <w:rPr>
          <w:rFonts w:ascii="Calibri" w:hAnsi="Calibri"/>
          <w:sz w:val="26"/>
          <w:szCs w:val="26"/>
        </w:rPr>
        <w:t>La delibera continua</w:t>
      </w:r>
      <w:r>
        <w:rPr>
          <w:rFonts w:ascii="Calibri" w:hAnsi="Calibri"/>
          <w:sz w:val="26"/>
          <w:szCs w:val="26"/>
        </w:rPr>
        <w:t xml:space="preserve"> e termina con i punti che seguono.</w:t>
      </w:r>
    </w:p>
    <w:p w:rsidR="000F36A9" w:rsidRDefault="0005134D" w:rsidP="00EB373E">
      <w:pPr>
        <w:widowControl/>
        <w:shd w:val="clear" w:color="auto" w:fill="FFFFFF"/>
        <w:autoSpaceDE/>
        <w:autoSpaceDN/>
        <w:spacing w:before="225" w:after="225"/>
        <w:rPr>
          <w:rFonts w:ascii="Calibri" w:hAnsi="Calibri"/>
          <w:b/>
          <w:sz w:val="26"/>
          <w:szCs w:val="26"/>
        </w:rPr>
      </w:pPr>
      <w:r>
        <w:rPr>
          <w:rFonts w:ascii="Calibri" w:hAnsi="Calibri"/>
          <w:sz w:val="26"/>
          <w:szCs w:val="26"/>
        </w:rPr>
        <w:t xml:space="preserve">Al documento è necessario </w:t>
      </w:r>
      <w:r w:rsidRPr="0005134D">
        <w:rPr>
          <w:rFonts w:ascii="Calibri" w:hAnsi="Calibri"/>
          <w:b/>
          <w:sz w:val="26"/>
          <w:szCs w:val="26"/>
        </w:rPr>
        <w:t>allegare tutti i pareri ai sensi dell’Art. 49, 1° comma, D. Lgs. 18.8.2000, n</w:t>
      </w:r>
      <w:r w:rsidR="00C017CF">
        <w:rPr>
          <w:rFonts w:ascii="Calibri" w:hAnsi="Calibri"/>
          <w:b/>
          <w:sz w:val="26"/>
          <w:szCs w:val="26"/>
        </w:rPr>
        <w:t xml:space="preserve">° 267 </w:t>
      </w:r>
      <w:r w:rsidR="00EB373E" w:rsidRPr="0005134D">
        <w:rPr>
          <w:rFonts w:ascii="Calibri" w:hAnsi="Calibri"/>
          <w:b/>
          <w:sz w:val="26"/>
          <w:szCs w:val="26"/>
        </w:rPr>
        <w:t xml:space="preserve">e </w:t>
      </w:r>
      <w:proofErr w:type="spellStart"/>
      <w:r w:rsidR="00EB373E" w:rsidRPr="0005134D">
        <w:rPr>
          <w:rFonts w:ascii="Calibri" w:hAnsi="Calibri"/>
          <w:b/>
          <w:sz w:val="26"/>
          <w:szCs w:val="26"/>
        </w:rPr>
        <w:t>ss.mm.ii</w:t>
      </w:r>
      <w:proofErr w:type="spellEnd"/>
      <w:r w:rsidR="00EB373E" w:rsidRPr="0005134D">
        <w:rPr>
          <w:rFonts w:ascii="Calibri" w:hAnsi="Calibri"/>
          <w:b/>
          <w:sz w:val="26"/>
          <w:szCs w:val="26"/>
        </w:rPr>
        <w:t>., nonc</w:t>
      </w:r>
      <w:r w:rsidR="00EB373E">
        <w:rPr>
          <w:rFonts w:ascii="Calibri" w:hAnsi="Calibri"/>
          <w:b/>
          <w:sz w:val="26"/>
          <w:szCs w:val="26"/>
        </w:rPr>
        <w:t>hé l’attestato di pubblicazion</w:t>
      </w:r>
      <w:r w:rsidR="00C017CF">
        <w:rPr>
          <w:rFonts w:ascii="Calibri" w:hAnsi="Calibri"/>
          <w:b/>
          <w:sz w:val="26"/>
          <w:szCs w:val="26"/>
        </w:rPr>
        <w:t>e.</w:t>
      </w:r>
    </w:p>
    <w:p w:rsidR="00EB373E" w:rsidRDefault="00EB373E" w:rsidP="00EB373E">
      <w:pPr>
        <w:widowControl/>
        <w:shd w:val="clear" w:color="auto" w:fill="FFFFFF"/>
        <w:autoSpaceDE/>
        <w:autoSpaceDN/>
        <w:spacing w:before="225" w:after="225"/>
        <w:rPr>
          <w:rFonts w:ascii="Calibri" w:hAnsi="Calibri"/>
          <w:b/>
          <w:sz w:val="26"/>
          <w:szCs w:val="26"/>
        </w:rPr>
      </w:pPr>
      <w:r w:rsidRPr="0005134D">
        <w:rPr>
          <w:rFonts w:ascii="Calibri" w:hAnsi="Calibri"/>
          <w:noProof/>
          <w:sz w:val="26"/>
          <w:szCs w:val="26"/>
          <w:lang w:bidi="ar-SA"/>
        </w:rPr>
        <mc:AlternateContent>
          <mc:Choice Requires="wps">
            <w:drawing>
              <wp:anchor distT="0" distB="0" distL="114300" distR="114300" simplePos="0" relativeHeight="251695104" behindDoc="0" locked="0" layoutInCell="1" allowOverlap="1" wp14:anchorId="6D2E6C29" wp14:editId="28F84C58">
                <wp:simplePos x="0" y="0"/>
                <wp:positionH relativeFrom="margin">
                  <wp:posOffset>3810</wp:posOffset>
                </wp:positionH>
                <wp:positionV relativeFrom="paragraph">
                  <wp:posOffset>105410</wp:posOffset>
                </wp:positionV>
                <wp:extent cx="6029325" cy="2552700"/>
                <wp:effectExtent l="0" t="0" r="28575" b="19050"/>
                <wp:wrapNone/>
                <wp:docPr id="30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9325" cy="2552700"/>
                        </a:xfrm>
                        <a:prstGeom prst="rect">
                          <a:avLst/>
                        </a:prstGeom>
                        <a:solidFill>
                          <a:sysClr val="window" lastClr="FFFFFF"/>
                        </a:solidFill>
                        <a:ln w="25400" cap="flat" cmpd="sng" algn="ctr">
                          <a:solidFill>
                            <a:schemeClr val="bg1">
                              <a:lumMod val="85000"/>
                            </a:schemeClr>
                          </a:solidFill>
                          <a:prstDash val="solid"/>
                          <a:headEnd/>
                          <a:tailEnd/>
                        </a:ln>
                        <a:effectLst/>
                      </wps:spPr>
                      <wps:txbx>
                        <w:txbxContent>
                          <w:p w:rsidR="0005134D" w:rsidRPr="0005134D" w:rsidRDefault="0005134D" w:rsidP="0005134D">
                            <w:pPr>
                              <w:tabs>
                                <w:tab w:val="left" w:pos="2410"/>
                              </w:tabs>
                              <w:spacing w:before="1"/>
                              <w:ind w:left="709" w:right="135" w:hanging="425"/>
                              <w:rPr>
                                <w:sz w:val="24"/>
                              </w:rPr>
                            </w:pPr>
                            <w:r>
                              <w:rPr>
                                <w:sz w:val="24"/>
                              </w:rPr>
                              <w:t xml:space="preserve">6. </w:t>
                            </w:r>
                            <w:r>
                              <w:rPr>
                                <w:sz w:val="24"/>
                              </w:rPr>
                              <w:tab/>
                            </w:r>
                            <w:r w:rsidRPr="0005134D">
                              <w:rPr>
                                <w:sz w:val="24"/>
                              </w:rPr>
                              <w:t>di dare atto che il Responsabile della Transizione alla modalità operativa digitale risponde all'organo di vertice politico con riferimento ai compiti relativi alla transizione, alla modalità</w:t>
                            </w:r>
                            <w:r w:rsidRPr="0005134D">
                              <w:rPr>
                                <w:spacing w:val="-2"/>
                                <w:sz w:val="24"/>
                              </w:rPr>
                              <w:t xml:space="preserve"> </w:t>
                            </w:r>
                            <w:r w:rsidRPr="0005134D">
                              <w:rPr>
                                <w:sz w:val="24"/>
                              </w:rPr>
                              <w:t>digitale;</w:t>
                            </w:r>
                          </w:p>
                          <w:p w:rsidR="0005134D" w:rsidRPr="00A42BE0" w:rsidRDefault="0005134D" w:rsidP="0005134D">
                            <w:pPr>
                              <w:pStyle w:val="Paragrafoelenco"/>
                              <w:tabs>
                                <w:tab w:val="left" w:pos="2410"/>
                              </w:tabs>
                              <w:ind w:left="709" w:hanging="425"/>
                              <w:rPr>
                                <w:rFonts w:ascii="PalatinoLinotype,Bold" w:eastAsiaTheme="minorHAnsi" w:hAnsi="PalatinoLinotype,Bold" w:cs="PalatinoLinotype,Bold"/>
                                <w:b/>
                                <w:bCs/>
                                <w:sz w:val="20"/>
                                <w:szCs w:val="20"/>
                                <w:lang w:eastAsia="en-US" w:bidi="ar-SA"/>
                              </w:rPr>
                            </w:pPr>
                          </w:p>
                          <w:p w:rsidR="0005134D" w:rsidRPr="00B63C90" w:rsidRDefault="0005134D" w:rsidP="00B63C90">
                            <w:pPr>
                              <w:pStyle w:val="Paragrafoelenco"/>
                              <w:numPr>
                                <w:ilvl w:val="0"/>
                                <w:numId w:val="29"/>
                              </w:numPr>
                              <w:tabs>
                                <w:tab w:val="left" w:pos="2410"/>
                              </w:tabs>
                              <w:spacing w:before="1"/>
                              <w:ind w:left="709" w:right="135" w:hanging="425"/>
                              <w:rPr>
                                <w:sz w:val="24"/>
                              </w:rPr>
                            </w:pPr>
                            <w:r w:rsidRPr="00B63C90">
                              <w:rPr>
                                <w:sz w:val="24"/>
                              </w:rPr>
                              <w:t>di trasmettere il presente atto a tutti gli uffici comunali;</w:t>
                            </w:r>
                          </w:p>
                          <w:p w:rsidR="0005134D" w:rsidRPr="00A42BE0" w:rsidRDefault="0005134D" w:rsidP="0005134D">
                            <w:pPr>
                              <w:pStyle w:val="Paragrafoelenco"/>
                              <w:tabs>
                                <w:tab w:val="left" w:pos="2410"/>
                              </w:tabs>
                              <w:ind w:left="709" w:hanging="425"/>
                              <w:rPr>
                                <w:sz w:val="24"/>
                              </w:rPr>
                            </w:pPr>
                          </w:p>
                          <w:p w:rsidR="0005134D" w:rsidRPr="00B63C90" w:rsidRDefault="0005134D" w:rsidP="00B63C90">
                            <w:pPr>
                              <w:pStyle w:val="Paragrafoelenco"/>
                              <w:numPr>
                                <w:ilvl w:val="0"/>
                                <w:numId w:val="29"/>
                              </w:numPr>
                              <w:tabs>
                                <w:tab w:val="left" w:pos="2410"/>
                              </w:tabs>
                              <w:spacing w:before="1"/>
                              <w:ind w:right="135" w:hanging="436"/>
                              <w:rPr>
                                <w:sz w:val="24"/>
                              </w:rPr>
                            </w:pPr>
                            <w:r w:rsidRPr="00B63C90">
                              <w:rPr>
                                <w:sz w:val="24"/>
                              </w:rPr>
                              <w:t>di pubblicare il presente atto sul Sito Web - Amministrazione Trasparente;</w:t>
                            </w:r>
                          </w:p>
                          <w:p w:rsidR="0005134D" w:rsidRPr="00A42BE0" w:rsidRDefault="0005134D" w:rsidP="0005134D">
                            <w:pPr>
                              <w:pStyle w:val="Paragrafoelenco"/>
                              <w:tabs>
                                <w:tab w:val="left" w:pos="2410"/>
                              </w:tabs>
                              <w:ind w:left="709" w:hanging="425"/>
                              <w:rPr>
                                <w:sz w:val="24"/>
                              </w:rPr>
                            </w:pPr>
                          </w:p>
                          <w:p w:rsidR="0005134D" w:rsidRPr="00A42BE0" w:rsidRDefault="0005134D" w:rsidP="00B63C90">
                            <w:pPr>
                              <w:pStyle w:val="Paragrafoelenco"/>
                              <w:numPr>
                                <w:ilvl w:val="0"/>
                                <w:numId w:val="29"/>
                              </w:numPr>
                              <w:tabs>
                                <w:tab w:val="left" w:pos="2410"/>
                              </w:tabs>
                              <w:spacing w:before="1"/>
                              <w:ind w:left="709" w:right="135" w:hanging="425"/>
                              <w:rPr>
                                <w:sz w:val="24"/>
                              </w:rPr>
                            </w:pPr>
                            <w:r>
                              <w:rPr>
                                <w:sz w:val="24"/>
                              </w:rPr>
                              <w:t>d</w:t>
                            </w:r>
                            <w:r w:rsidRPr="00A42BE0">
                              <w:rPr>
                                <w:sz w:val="24"/>
                              </w:rPr>
                              <w:t>i dare comunicazione della presente ai Capigruppo Consiliari;</w:t>
                            </w:r>
                          </w:p>
                          <w:p w:rsidR="0005134D" w:rsidRPr="00A42BE0" w:rsidRDefault="0005134D" w:rsidP="0005134D">
                            <w:pPr>
                              <w:pStyle w:val="Paragrafoelenco"/>
                              <w:tabs>
                                <w:tab w:val="left" w:pos="2410"/>
                              </w:tabs>
                              <w:ind w:left="709" w:hanging="425"/>
                              <w:rPr>
                                <w:sz w:val="24"/>
                              </w:rPr>
                            </w:pPr>
                          </w:p>
                          <w:p w:rsidR="0005134D" w:rsidRDefault="0005134D" w:rsidP="00B63C90">
                            <w:pPr>
                              <w:pStyle w:val="Paragrafoelenco"/>
                              <w:numPr>
                                <w:ilvl w:val="0"/>
                                <w:numId w:val="29"/>
                              </w:numPr>
                              <w:tabs>
                                <w:tab w:val="left" w:pos="2410"/>
                              </w:tabs>
                              <w:spacing w:before="1"/>
                              <w:ind w:left="709" w:right="135" w:hanging="425"/>
                              <w:rPr>
                                <w:sz w:val="24"/>
                              </w:rPr>
                            </w:pPr>
                            <w:r>
                              <w:rPr>
                                <w:sz w:val="24"/>
                              </w:rPr>
                              <w:t>d</w:t>
                            </w:r>
                            <w:r w:rsidRPr="00A42BE0">
                              <w:rPr>
                                <w:sz w:val="24"/>
                              </w:rPr>
                              <w:t>i incaricare il Responsabile della Transizione digitale per provvedere all’inserimento dei dati sull’indice delle P.A.;</w:t>
                            </w:r>
                          </w:p>
                          <w:p w:rsidR="0005134D" w:rsidRPr="00A42BE0" w:rsidRDefault="0005134D" w:rsidP="0005134D">
                            <w:pPr>
                              <w:pStyle w:val="Paragrafoelenco"/>
                              <w:ind w:left="709" w:hanging="567"/>
                              <w:rPr>
                                <w:sz w:val="24"/>
                              </w:rPr>
                            </w:pPr>
                          </w:p>
                          <w:p w:rsidR="0005134D" w:rsidRDefault="0005134D" w:rsidP="00B63C90">
                            <w:pPr>
                              <w:pStyle w:val="Paragrafoelenco"/>
                              <w:numPr>
                                <w:ilvl w:val="0"/>
                                <w:numId w:val="29"/>
                              </w:numPr>
                              <w:tabs>
                                <w:tab w:val="left" w:pos="497"/>
                              </w:tabs>
                              <w:spacing w:before="0"/>
                              <w:ind w:right="139"/>
                              <w:rPr>
                                <w:sz w:val="24"/>
                              </w:rPr>
                            </w:pPr>
                            <w:r>
                              <w:rPr>
                                <w:sz w:val="24"/>
                              </w:rPr>
                              <w:t>di dichiarare, con voti favorevoli e unanimi,  la presente deliberazione immediatamente eseguibile, ai sensi e per gli effetti di cui all’art. 134, comma 4, del D. Lgs 18.08.2000 n. 267, stante l’urgenza di dare seguito al presente provvedimento.</w:t>
                            </w:r>
                          </w:p>
                          <w:p w:rsidR="0005134D" w:rsidRPr="00F72295" w:rsidRDefault="0005134D" w:rsidP="0005134D">
                            <w:pPr>
                              <w:rPr>
                                <w:rFonts w:ascii="Calibri" w:hAnsi="Calibri"/>
                                <w:sz w:val="26"/>
                                <w:szCs w:val="26"/>
                              </w:rPr>
                            </w:pPr>
                          </w:p>
                          <w:p w:rsidR="0005134D" w:rsidRPr="003A08AF" w:rsidRDefault="0005134D" w:rsidP="0005134D">
                            <w:pPr>
                              <w:pStyle w:val="Paragrafoelenco"/>
                              <w:widowControl/>
                              <w:shd w:val="clear" w:color="auto" w:fill="FFFFFF"/>
                              <w:autoSpaceDE/>
                              <w:autoSpaceDN/>
                              <w:spacing w:before="100" w:beforeAutospacing="1" w:after="100" w:afterAutospacing="1" w:line="360" w:lineRule="atLeast"/>
                              <w:ind w:left="496" w:firstLine="0"/>
                              <w:rPr>
                                <w:sz w:val="24"/>
                              </w:rPr>
                            </w:pPr>
                          </w:p>
                          <w:p w:rsidR="0005134D" w:rsidRPr="003A08AF" w:rsidRDefault="0005134D" w:rsidP="0005134D">
                            <w:pPr>
                              <w:pStyle w:val="Paragrafoelenco"/>
                              <w:tabs>
                                <w:tab w:val="left" w:pos="497"/>
                              </w:tabs>
                              <w:spacing w:before="0"/>
                              <w:ind w:left="496" w:firstLine="0"/>
                              <w:rPr>
                                <w:sz w:val="24"/>
                              </w:rPr>
                            </w:pPr>
                          </w:p>
                          <w:p w:rsidR="0005134D" w:rsidRPr="002819D4" w:rsidRDefault="0005134D" w:rsidP="0005134D">
                            <w:pPr>
                              <w:pStyle w:val="Paragrafoelenco"/>
                              <w:tabs>
                                <w:tab w:val="left" w:pos="852"/>
                              </w:tabs>
                              <w:ind w:left="142" w:right="137" w:firstLine="0"/>
                              <w:jc w:val="left"/>
                              <w:rPr>
                                <w:sz w:val="24"/>
                                <w:szCs w:val="24"/>
                              </w:rPr>
                            </w:pPr>
                          </w:p>
                          <w:p w:rsidR="0005134D" w:rsidRDefault="0005134D" w:rsidP="0005134D"/>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D2E6C29" id="_x0000_s1048" type="#_x0000_t202" style="position:absolute;margin-left:.3pt;margin-top:8.3pt;width:474.75pt;height:201pt;z-index:2516951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" fillcolor="window" strokecolor="#d8d8d8 [2732]" strokeweight="2pt">
                <v:textbox>
                  <w:txbxContent>
                    <w:p w:rsidR="0005134D" w:rsidRPr="0005134D" w:rsidRDefault="0005134D" w:rsidP="0005134D">
                      <w:pPr>
                        <w:tabs>
                          <w:tab w:val="left" w:pos="2410"/>
                        </w:tabs>
                        <w:spacing w:before="1"/>
                        <w:ind w:left="709" w:right="135" w:hanging="425"/>
                        <w:rPr>
                          <w:sz w:val="24"/>
                        </w:rPr>
                      </w:pPr>
                      <w:r>
                        <w:rPr>
                          <w:sz w:val="24"/>
                        </w:rPr>
                        <w:t xml:space="preserve">6. </w:t>
                      </w:r>
                      <w:r>
                        <w:rPr>
                          <w:sz w:val="24"/>
                        </w:rPr>
                        <w:tab/>
                      </w:r>
                      <w:r w:rsidRPr="0005134D">
                        <w:rPr>
                          <w:sz w:val="24"/>
                        </w:rPr>
                        <w:t>di dare atto che il Responsabile della Transizione alla modalità operativa digitale risponde all'organo di vertice politico con riferimento ai compiti relativi alla transizione, alla modalità</w:t>
                      </w:r>
                      <w:r w:rsidRPr="0005134D">
                        <w:rPr>
                          <w:spacing w:val="-2"/>
                          <w:sz w:val="24"/>
                        </w:rPr>
                        <w:t xml:space="preserve"> </w:t>
                      </w:r>
                      <w:r w:rsidRPr="0005134D">
                        <w:rPr>
                          <w:sz w:val="24"/>
                        </w:rPr>
                        <w:t>digitale;</w:t>
                      </w:r>
                    </w:p>
                    <w:p w:rsidR="0005134D" w:rsidRPr="00A42BE0" w:rsidRDefault="0005134D" w:rsidP="0005134D">
                      <w:pPr>
                        <w:pStyle w:val="Paragrafoelenco"/>
                        <w:tabs>
                          <w:tab w:val="left" w:pos="2410"/>
                        </w:tabs>
                        <w:ind w:left="709" w:hanging="425"/>
                        <w:rPr>
                          <w:rFonts w:ascii="PalatinoLinotype,Bold" w:eastAsiaTheme="minorHAnsi" w:hAnsi="PalatinoLinotype,Bold" w:cs="PalatinoLinotype,Bold"/>
                          <w:b/>
                          <w:bCs/>
                          <w:sz w:val="20"/>
                          <w:szCs w:val="20"/>
                          <w:lang w:eastAsia="en-US" w:bidi="ar-SA"/>
                        </w:rPr>
                      </w:pPr>
                    </w:p>
                    <w:p w:rsidR="0005134D" w:rsidRPr="00B63C90" w:rsidRDefault="0005134D" w:rsidP="00B63C90">
                      <w:pPr>
                        <w:pStyle w:val="Paragrafoelenco"/>
                        <w:numPr>
                          <w:ilvl w:val="0"/>
                          <w:numId w:val="29"/>
                        </w:numPr>
                        <w:tabs>
                          <w:tab w:val="left" w:pos="2410"/>
                        </w:tabs>
                        <w:spacing w:before="1"/>
                        <w:ind w:left="709" w:right="135" w:hanging="425"/>
                        <w:rPr>
                          <w:sz w:val="24"/>
                        </w:rPr>
                      </w:pPr>
                      <w:r w:rsidRPr="00B63C90">
                        <w:rPr>
                          <w:sz w:val="24"/>
                        </w:rPr>
                        <w:t>di trasmettere il presente atto a tutti gli uffici comunali;</w:t>
                      </w:r>
                    </w:p>
                    <w:p w:rsidR="0005134D" w:rsidRPr="00A42BE0" w:rsidRDefault="0005134D" w:rsidP="0005134D">
                      <w:pPr>
                        <w:pStyle w:val="Paragrafoelenco"/>
                        <w:tabs>
                          <w:tab w:val="left" w:pos="2410"/>
                        </w:tabs>
                        <w:ind w:left="709" w:hanging="425"/>
                        <w:rPr>
                          <w:sz w:val="24"/>
                        </w:rPr>
                      </w:pPr>
                    </w:p>
                    <w:p w:rsidR="0005134D" w:rsidRPr="00B63C90" w:rsidRDefault="0005134D" w:rsidP="00B63C90">
                      <w:pPr>
                        <w:pStyle w:val="Paragrafoelenco"/>
                        <w:numPr>
                          <w:ilvl w:val="0"/>
                          <w:numId w:val="29"/>
                        </w:numPr>
                        <w:tabs>
                          <w:tab w:val="left" w:pos="2410"/>
                        </w:tabs>
                        <w:spacing w:before="1"/>
                        <w:ind w:right="135" w:hanging="436"/>
                        <w:rPr>
                          <w:sz w:val="24"/>
                        </w:rPr>
                      </w:pPr>
                      <w:r w:rsidRPr="00B63C90">
                        <w:rPr>
                          <w:sz w:val="24"/>
                        </w:rPr>
                        <w:t>di pubblicare il presente atto sul Sito Web - Amministrazione Trasparente;</w:t>
                      </w:r>
                    </w:p>
                    <w:p w:rsidR="0005134D" w:rsidRPr="00A42BE0" w:rsidRDefault="0005134D" w:rsidP="0005134D">
                      <w:pPr>
                        <w:pStyle w:val="Paragrafoelenco"/>
                        <w:tabs>
                          <w:tab w:val="left" w:pos="2410"/>
                        </w:tabs>
                        <w:ind w:left="709" w:hanging="425"/>
                        <w:rPr>
                          <w:sz w:val="24"/>
                        </w:rPr>
                      </w:pPr>
                    </w:p>
                    <w:p w:rsidR="0005134D" w:rsidRPr="00A42BE0" w:rsidRDefault="0005134D" w:rsidP="00B63C90">
                      <w:pPr>
                        <w:pStyle w:val="Paragrafoelenco"/>
                        <w:numPr>
                          <w:ilvl w:val="0"/>
                          <w:numId w:val="29"/>
                        </w:numPr>
                        <w:tabs>
                          <w:tab w:val="left" w:pos="2410"/>
                        </w:tabs>
                        <w:spacing w:before="1"/>
                        <w:ind w:left="709" w:right="135" w:hanging="425"/>
                        <w:rPr>
                          <w:sz w:val="24"/>
                        </w:rPr>
                      </w:pPr>
                      <w:r>
                        <w:rPr>
                          <w:sz w:val="24"/>
                        </w:rPr>
                        <w:t>d</w:t>
                      </w:r>
                      <w:r w:rsidRPr="00A42BE0">
                        <w:rPr>
                          <w:sz w:val="24"/>
                        </w:rPr>
                        <w:t>i dare comunicazione della presente ai Capigruppo Consiliari;</w:t>
                      </w:r>
                    </w:p>
                    <w:p w:rsidR="0005134D" w:rsidRPr="00A42BE0" w:rsidRDefault="0005134D" w:rsidP="0005134D">
                      <w:pPr>
                        <w:pStyle w:val="Paragrafoelenco"/>
                        <w:tabs>
                          <w:tab w:val="left" w:pos="2410"/>
                        </w:tabs>
                        <w:ind w:left="709" w:hanging="425"/>
                        <w:rPr>
                          <w:sz w:val="24"/>
                        </w:rPr>
                      </w:pPr>
                    </w:p>
                    <w:p w:rsidR="0005134D" w:rsidRDefault="0005134D" w:rsidP="00B63C90">
                      <w:pPr>
                        <w:pStyle w:val="Paragrafoelenco"/>
                        <w:numPr>
                          <w:ilvl w:val="0"/>
                          <w:numId w:val="29"/>
                        </w:numPr>
                        <w:tabs>
                          <w:tab w:val="left" w:pos="2410"/>
                        </w:tabs>
                        <w:spacing w:before="1"/>
                        <w:ind w:left="709" w:right="135" w:hanging="425"/>
                        <w:rPr>
                          <w:sz w:val="24"/>
                        </w:rPr>
                      </w:pPr>
                      <w:r>
                        <w:rPr>
                          <w:sz w:val="24"/>
                        </w:rPr>
                        <w:t>d</w:t>
                      </w:r>
                      <w:r w:rsidRPr="00A42BE0">
                        <w:rPr>
                          <w:sz w:val="24"/>
                        </w:rPr>
                        <w:t>i incaricare il Responsabile della Transizione digitale per provvedere all’inserimento dei dati sull’indice delle P.A.;</w:t>
                      </w:r>
                    </w:p>
                    <w:p w:rsidR="0005134D" w:rsidRPr="00A42BE0" w:rsidRDefault="0005134D" w:rsidP="0005134D">
                      <w:pPr>
                        <w:pStyle w:val="Paragrafoelenco"/>
                        <w:ind w:left="709" w:hanging="567"/>
                        <w:rPr>
                          <w:sz w:val="24"/>
                        </w:rPr>
                      </w:pPr>
                    </w:p>
                    <w:p w:rsidR="0005134D" w:rsidRDefault="0005134D" w:rsidP="00B63C90">
                      <w:pPr>
                        <w:pStyle w:val="Paragrafoelenco"/>
                        <w:numPr>
                          <w:ilvl w:val="0"/>
                          <w:numId w:val="29"/>
                        </w:numPr>
                        <w:tabs>
                          <w:tab w:val="left" w:pos="497"/>
                        </w:tabs>
                        <w:spacing w:before="0"/>
                        <w:ind w:right="139"/>
                        <w:rPr>
                          <w:sz w:val="24"/>
                        </w:rPr>
                      </w:pPr>
                      <w:r>
                        <w:rPr>
                          <w:sz w:val="24"/>
                        </w:rPr>
                        <w:t>di dichiarare, con voti favorevoli e unanimi,  la presente deliberazione immediatamente eseguibile, ai sensi e per gli effetti di cui all’art. 134, comma 4, del D. Lgs 18.08.2000 n. 267, stante l’urgenza di dare seguito al presente provvedimento.</w:t>
                      </w:r>
                    </w:p>
                    <w:p w:rsidR="0005134D" w:rsidRPr="00F72295" w:rsidRDefault="0005134D" w:rsidP="0005134D">
                      <w:pPr>
                        <w:rPr>
                          <w:rFonts w:ascii="Calibri" w:hAnsi="Calibri"/>
                          <w:sz w:val="26"/>
                          <w:szCs w:val="26"/>
                        </w:rPr>
                      </w:pPr>
                    </w:p>
                    <w:p w:rsidR="0005134D" w:rsidRPr="003A08AF" w:rsidRDefault="0005134D" w:rsidP="0005134D">
                      <w:pPr>
                        <w:pStyle w:val="Paragrafoelenco"/>
                        <w:widowControl/>
                        <w:shd w:val="clear" w:color="auto" w:fill="FFFFFF"/>
                        <w:autoSpaceDE/>
                        <w:autoSpaceDN/>
                        <w:spacing w:before="100" w:beforeAutospacing="1" w:after="100" w:afterAutospacing="1" w:line="360" w:lineRule="atLeast"/>
                        <w:ind w:left="496" w:firstLine="0"/>
                        <w:rPr>
                          <w:sz w:val="24"/>
                        </w:rPr>
                      </w:pPr>
                    </w:p>
                    <w:p w:rsidR="0005134D" w:rsidRPr="003A08AF" w:rsidRDefault="0005134D" w:rsidP="0005134D">
                      <w:pPr>
                        <w:pStyle w:val="Paragrafoelenco"/>
                        <w:tabs>
                          <w:tab w:val="left" w:pos="497"/>
                        </w:tabs>
                        <w:spacing w:before="0"/>
                        <w:ind w:left="496" w:firstLine="0"/>
                        <w:rPr>
                          <w:sz w:val="24"/>
                        </w:rPr>
                      </w:pPr>
                    </w:p>
                    <w:p w:rsidR="0005134D" w:rsidRPr="002819D4" w:rsidRDefault="0005134D" w:rsidP="0005134D">
                      <w:pPr>
                        <w:pStyle w:val="Paragrafoelenco"/>
                        <w:tabs>
                          <w:tab w:val="left" w:pos="852"/>
                        </w:tabs>
                        <w:ind w:left="142" w:right="137" w:firstLine="0"/>
                        <w:jc w:val="left"/>
                        <w:rPr>
                          <w:sz w:val="24"/>
                          <w:szCs w:val="24"/>
                        </w:rPr>
                      </w:pPr>
                    </w:p>
                    <w:p w:rsidR="0005134D" w:rsidRDefault="0005134D" w:rsidP="0005134D"/>
                  </w:txbxContent>
                </v:textbox>
                <w10:wrap anchorx="margin"/>
              </v:shape>
            </w:pict>
          </mc:Fallback>
        </mc:AlternateContent>
      </w:r>
    </w:p>
    <w:p w:rsidR="00EB373E" w:rsidRPr="00EB373E" w:rsidRDefault="00EB373E" w:rsidP="00EB373E">
      <w:pPr>
        <w:widowControl/>
        <w:shd w:val="clear" w:color="auto" w:fill="FFFFFF"/>
        <w:autoSpaceDE/>
        <w:autoSpaceDN/>
        <w:spacing w:before="225" w:after="225"/>
        <w:rPr>
          <w:rFonts w:ascii="Calibri" w:hAnsi="Calibri"/>
          <w:b/>
          <w:sz w:val="26"/>
          <w:szCs w:val="26"/>
        </w:rPr>
        <w:sectPr w:rsidR="00EB373E" w:rsidRPr="00EB373E" w:rsidSect="00EB373E">
          <w:type w:val="continuous"/>
          <w:pgSz w:w="11910" w:h="16840" w:code="9"/>
          <w:pgMar w:top="1418" w:right="1134" w:bottom="1134" w:left="1134" w:header="720" w:footer="720" w:gutter="0"/>
          <w:cols w:space="720"/>
          <w:docGrid w:linePitch="299"/>
        </w:sectPr>
      </w:pPr>
    </w:p>
    <w:p w:rsidR="00394E4C" w:rsidRPr="001022CB" w:rsidRDefault="00394E4C" w:rsidP="00EB373E">
      <w:pPr>
        <w:widowControl/>
        <w:rPr>
          <w:sz w:val="23"/>
          <w:szCs w:val="24"/>
        </w:rPr>
      </w:pPr>
    </w:p>
    <w:sectPr w:rsidR="00394E4C" w:rsidRPr="001022CB" w:rsidSect="00EB373E">
      <w:type w:val="continuous"/>
      <w:pgSz w:w="11910" w:h="16840" w:code="9"/>
      <w:pgMar w:top="482" w:right="1281" w:bottom="249" w:left="128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Linotype,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47320"/>
    <w:multiLevelType w:val="hybridMultilevel"/>
    <w:tmpl w:val="CB226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2021614"/>
    <w:multiLevelType w:val="multilevel"/>
    <w:tmpl w:val="44725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37F35F0"/>
    <w:multiLevelType w:val="hybridMultilevel"/>
    <w:tmpl w:val="DE88B7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796779F"/>
    <w:multiLevelType w:val="hybridMultilevel"/>
    <w:tmpl w:val="CD442676"/>
    <w:lvl w:ilvl="0" w:tplc="96CA7248">
      <w:start w:val="1"/>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7FA0227"/>
    <w:multiLevelType w:val="hybridMultilevel"/>
    <w:tmpl w:val="08E8ED3E"/>
    <w:lvl w:ilvl="0" w:tplc="C2025480">
      <w:start w:val="4"/>
      <w:numFmt w:val="bullet"/>
      <w:lvlText w:val="-"/>
      <w:lvlJc w:val="left"/>
      <w:pPr>
        <w:ind w:left="720" w:hanging="360"/>
      </w:pPr>
      <w:rPr>
        <w:rFonts w:ascii="Calibri" w:eastAsia="Times New Roman" w:hAnsi="Calibri" w:cs="Times New Roman" w:hint="default"/>
        <w:b/>
        <w:color w:val="00CC99"/>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3FC2DC5"/>
    <w:multiLevelType w:val="hybridMultilevel"/>
    <w:tmpl w:val="045A4A58"/>
    <w:lvl w:ilvl="0" w:tplc="0410000F">
      <w:start w:val="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24A62D8E"/>
    <w:multiLevelType w:val="hybridMultilevel"/>
    <w:tmpl w:val="B08A35E8"/>
    <w:lvl w:ilvl="0" w:tplc="AD400F72">
      <w:start w:val="4"/>
      <w:numFmt w:val="decimal"/>
      <w:lvlText w:val="%1."/>
      <w:lvlJc w:val="left"/>
      <w:pPr>
        <w:ind w:left="720" w:hanging="360"/>
      </w:pPr>
      <w:rPr>
        <w:rFonts w:ascii="Times New Roman" w:hAnsi="Times New Roman"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7B3348C"/>
    <w:multiLevelType w:val="hybridMultilevel"/>
    <w:tmpl w:val="6560AC14"/>
    <w:lvl w:ilvl="0" w:tplc="34B2EF64">
      <w:start w:val="4"/>
      <w:numFmt w:val="decimal"/>
      <w:lvlText w:val="%1."/>
      <w:lvlJc w:val="left"/>
      <w:pPr>
        <w:ind w:left="786" w:hanging="360"/>
      </w:pPr>
      <w:rPr>
        <w:rFonts w:ascii="Times New Roman" w:hAnsi="Times New Roman" w:hint="default"/>
        <w:sz w:val="24"/>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8">
    <w:nsid w:val="2BD83B27"/>
    <w:multiLevelType w:val="hybridMultilevel"/>
    <w:tmpl w:val="051681D0"/>
    <w:lvl w:ilvl="0" w:tplc="2FF40A76">
      <w:numFmt w:val="bullet"/>
      <w:lvlText w:val="•"/>
      <w:lvlJc w:val="left"/>
      <w:pPr>
        <w:ind w:left="720" w:hanging="360"/>
      </w:pPr>
      <w:rPr>
        <w:rFonts w:hint="default"/>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1206410"/>
    <w:multiLevelType w:val="hybridMultilevel"/>
    <w:tmpl w:val="EABCBA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190209F"/>
    <w:multiLevelType w:val="hybridMultilevel"/>
    <w:tmpl w:val="02A037A2"/>
    <w:lvl w:ilvl="0" w:tplc="C010B848">
      <w:start w:val="1"/>
      <w:numFmt w:val="decimal"/>
      <w:lvlText w:val="%1."/>
      <w:lvlJc w:val="left"/>
      <w:pPr>
        <w:ind w:left="496" w:hanging="358"/>
      </w:pPr>
      <w:rPr>
        <w:rFonts w:ascii="Times New Roman" w:eastAsia="Times New Roman" w:hAnsi="Times New Roman" w:cs="Times New Roman" w:hint="default"/>
        <w:spacing w:val="-3"/>
        <w:w w:val="100"/>
        <w:sz w:val="24"/>
        <w:szCs w:val="24"/>
        <w:lang w:val="it-IT" w:eastAsia="it-IT" w:bidi="it-IT"/>
      </w:rPr>
    </w:lvl>
    <w:lvl w:ilvl="1" w:tplc="2FF40A76">
      <w:numFmt w:val="bullet"/>
      <w:lvlText w:val="•"/>
      <w:lvlJc w:val="left"/>
      <w:pPr>
        <w:ind w:left="1384" w:hanging="358"/>
      </w:pPr>
      <w:rPr>
        <w:rFonts w:hint="default"/>
        <w:lang w:val="it-IT" w:eastAsia="it-IT" w:bidi="it-IT"/>
      </w:rPr>
    </w:lvl>
    <w:lvl w:ilvl="2" w:tplc="D15653AE">
      <w:numFmt w:val="bullet"/>
      <w:lvlText w:val="•"/>
      <w:lvlJc w:val="left"/>
      <w:pPr>
        <w:ind w:left="2269" w:hanging="358"/>
      </w:pPr>
      <w:rPr>
        <w:rFonts w:hint="default"/>
        <w:lang w:val="it-IT" w:eastAsia="it-IT" w:bidi="it-IT"/>
      </w:rPr>
    </w:lvl>
    <w:lvl w:ilvl="3" w:tplc="A028A3F2">
      <w:numFmt w:val="bullet"/>
      <w:lvlText w:val="•"/>
      <w:lvlJc w:val="left"/>
      <w:pPr>
        <w:ind w:left="3153" w:hanging="358"/>
      </w:pPr>
      <w:rPr>
        <w:rFonts w:hint="default"/>
        <w:lang w:val="it-IT" w:eastAsia="it-IT" w:bidi="it-IT"/>
      </w:rPr>
    </w:lvl>
    <w:lvl w:ilvl="4" w:tplc="04208DCC">
      <w:numFmt w:val="bullet"/>
      <w:lvlText w:val="•"/>
      <w:lvlJc w:val="left"/>
      <w:pPr>
        <w:ind w:left="4038" w:hanging="358"/>
      </w:pPr>
      <w:rPr>
        <w:rFonts w:hint="default"/>
        <w:lang w:val="it-IT" w:eastAsia="it-IT" w:bidi="it-IT"/>
      </w:rPr>
    </w:lvl>
    <w:lvl w:ilvl="5" w:tplc="48CC3056">
      <w:numFmt w:val="bullet"/>
      <w:lvlText w:val="•"/>
      <w:lvlJc w:val="left"/>
      <w:pPr>
        <w:ind w:left="4923" w:hanging="358"/>
      </w:pPr>
      <w:rPr>
        <w:rFonts w:hint="default"/>
        <w:lang w:val="it-IT" w:eastAsia="it-IT" w:bidi="it-IT"/>
      </w:rPr>
    </w:lvl>
    <w:lvl w:ilvl="6" w:tplc="C032E060">
      <w:numFmt w:val="bullet"/>
      <w:lvlText w:val="•"/>
      <w:lvlJc w:val="left"/>
      <w:pPr>
        <w:ind w:left="5807" w:hanging="358"/>
      </w:pPr>
      <w:rPr>
        <w:rFonts w:hint="default"/>
        <w:lang w:val="it-IT" w:eastAsia="it-IT" w:bidi="it-IT"/>
      </w:rPr>
    </w:lvl>
    <w:lvl w:ilvl="7" w:tplc="73285EAE">
      <w:numFmt w:val="bullet"/>
      <w:lvlText w:val="•"/>
      <w:lvlJc w:val="left"/>
      <w:pPr>
        <w:ind w:left="6692" w:hanging="358"/>
      </w:pPr>
      <w:rPr>
        <w:rFonts w:hint="default"/>
        <w:lang w:val="it-IT" w:eastAsia="it-IT" w:bidi="it-IT"/>
      </w:rPr>
    </w:lvl>
    <w:lvl w:ilvl="8" w:tplc="B5CE3E26">
      <w:numFmt w:val="bullet"/>
      <w:lvlText w:val="•"/>
      <w:lvlJc w:val="left"/>
      <w:pPr>
        <w:ind w:left="7577" w:hanging="358"/>
      </w:pPr>
      <w:rPr>
        <w:rFonts w:hint="default"/>
        <w:lang w:val="it-IT" w:eastAsia="it-IT" w:bidi="it-IT"/>
      </w:rPr>
    </w:lvl>
  </w:abstractNum>
  <w:abstractNum w:abstractNumId="11">
    <w:nsid w:val="332D7E73"/>
    <w:multiLevelType w:val="multilevel"/>
    <w:tmpl w:val="9CEA3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70371F"/>
    <w:multiLevelType w:val="hybridMultilevel"/>
    <w:tmpl w:val="C756A52E"/>
    <w:lvl w:ilvl="0" w:tplc="04100001">
      <w:start w:val="1"/>
      <w:numFmt w:val="bullet"/>
      <w:lvlText w:val=""/>
      <w:lvlJc w:val="left"/>
      <w:pPr>
        <w:ind w:left="1216" w:hanging="360"/>
      </w:pPr>
      <w:rPr>
        <w:rFonts w:ascii="Symbol" w:hAnsi="Symbol" w:hint="default"/>
      </w:rPr>
    </w:lvl>
    <w:lvl w:ilvl="1" w:tplc="04100003" w:tentative="1">
      <w:start w:val="1"/>
      <w:numFmt w:val="bullet"/>
      <w:lvlText w:val="o"/>
      <w:lvlJc w:val="left"/>
      <w:pPr>
        <w:ind w:left="1936" w:hanging="360"/>
      </w:pPr>
      <w:rPr>
        <w:rFonts w:ascii="Courier New" w:hAnsi="Courier New" w:cs="Courier New" w:hint="default"/>
      </w:rPr>
    </w:lvl>
    <w:lvl w:ilvl="2" w:tplc="04100005" w:tentative="1">
      <w:start w:val="1"/>
      <w:numFmt w:val="bullet"/>
      <w:lvlText w:val=""/>
      <w:lvlJc w:val="left"/>
      <w:pPr>
        <w:ind w:left="2656" w:hanging="360"/>
      </w:pPr>
      <w:rPr>
        <w:rFonts w:ascii="Wingdings" w:hAnsi="Wingdings" w:hint="default"/>
      </w:rPr>
    </w:lvl>
    <w:lvl w:ilvl="3" w:tplc="04100001" w:tentative="1">
      <w:start w:val="1"/>
      <w:numFmt w:val="bullet"/>
      <w:lvlText w:val=""/>
      <w:lvlJc w:val="left"/>
      <w:pPr>
        <w:ind w:left="3376" w:hanging="360"/>
      </w:pPr>
      <w:rPr>
        <w:rFonts w:ascii="Symbol" w:hAnsi="Symbol" w:hint="default"/>
      </w:rPr>
    </w:lvl>
    <w:lvl w:ilvl="4" w:tplc="04100003" w:tentative="1">
      <w:start w:val="1"/>
      <w:numFmt w:val="bullet"/>
      <w:lvlText w:val="o"/>
      <w:lvlJc w:val="left"/>
      <w:pPr>
        <w:ind w:left="4096" w:hanging="360"/>
      </w:pPr>
      <w:rPr>
        <w:rFonts w:ascii="Courier New" w:hAnsi="Courier New" w:cs="Courier New" w:hint="default"/>
      </w:rPr>
    </w:lvl>
    <w:lvl w:ilvl="5" w:tplc="04100005" w:tentative="1">
      <w:start w:val="1"/>
      <w:numFmt w:val="bullet"/>
      <w:lvlText w:val=""/>
      <w:lvlJc w:val="left"/>
      <w:pPr>
        <w:ind w:left="4816" w:hanging="360"/>
      </w:pPr>
      <w:rPr>
        <w:rFonts w:ascii="Wingdings" w:hAnsi="Wingdings" w:hint="default"/>
      </w:rPr>
    </w:lvl>
    <w:lvl w:ilvl="6" w:tplc="04100001" w:tentative="1">
      <w:start w:val="1"/>
      <w:numFmt w:val="bullet"/>
      <w:lvlText w:val=""/>
      <w:lvlJc w:val="left"/>
      <w:pPr>
        <w:ind w:left="5536" w:hanging="360"/>
      </w:pPr>
      <w:rPr>
        <w:rFonts w:ascii="Symbol" w:hAnsi="Symbol" w:hint="default"/>
      </w:rPr>
    </w:lvl>
    <w:lvl w:ilvl="7" w:tplc="04100003" w:tentative="1">
      <w:start w:val="1"/>
      <w:numFmt w:val="bullet"/>
      <w:lvlText w:val="o"/>
      <w:lvlJc w:val="left"/>
      <w:pPr>
        <w:ind w:left="6256" w:hanging="360"/>
      </w:pPr>
      <w:rPr>
        <w:rFonts w:ascii="Courier New" w:hAnsi="Courier New" w:cs="Courier New" w:hint="default"/>
      </w:rPr>
    </w:lvl>
    <w:lvl w:ilvl="8" w:tplc="04100005" w:tentative="1">
      <w:start w:val="1"/>
      <w:numFmt w:val="bullet"/>
      <w:lvlText w:val=""/>
      <w:lvlJc w:val="left"/>
      <w:pPr>
        <w:ind w:left="6976" w:hanging="360"/>
      </w:pPr>
      <w:rPr>
        <w:rFonts w:ascii="Wingdings" w:hAnsi="Wingdings" w:hint="default"/>
      </w:rPr>
    </w:lvl>
  </w:abstractNum>
  <w:abstractNum w:abstractNumId="13">
    <w:nsid w:val="37614C6F"/>
    <w:multiLevelType w:val="hybridMultilevel"/>
    <w:tmpl w:val="E32A7A74"/>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14">
    <w:nsid w:val="3BA855EF"/>
    <w:multiLevelType w:val="hybridMultilevel"/>
    <w:tmpl w:val="D18C93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C3A363F"/>
    <w:multiLevelType w:val="hybridMultilevel"/>
    <w:tmpl w:val="3E68750C"/>
    <w:lvl w:ilvl="0" w:tplc="5D32DBEA">
      <w:start w:val="4"/>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DB925C3"/>
    <w:multiLevelType w:val="hybridMultilevel"/>
    <w:tmpl w:val="E31AF466"/>
    <w:lvl w:ilvl="0" w:tplc="6CDCB5DA">
      <w:start w:val="1"/>
      <w:numFmt w:val="upp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3ED2CEF"/>
    <w:multiLevelType w:val="hybridMultilevel"/>
    <w:tmpl w:val="02A037A2"/>
    <w:lvl w:ilvl="0" w:tplc="C010B848">
      <w:start w:val="1"/>
      <w:numFmt w:val="decimal"/>
      <w:lvlText w:val="%1."/>
      <w:lvlJc w:val="left"/>
      <w:pPr>
        <w:ind w:left="496" w:hanging="358"/>
      </w:pPr>
      <w:rPr>
        <w:rFonts w:ascii="Times New Roman" w:eastAsia="Times New Roman" w:hAnsi="Times New Roman" w:cs="Times New Roman" w:hint="default"/>
        <w:spacing w:val="-3"/>
        <w:w w:val="100"/>
        <w:sz w:val="24"/>
        <w:szCs w:val="24"/>
        <w:lang w:val="it-IT" w:eastAsia="it-IT" w:bidi="it-IT"/>
      </w:rPr>
    </w:lvl>
    <w:lvl w:ilvl="1" w:tplc="2FF40A76">
      <w:numFmt w:val="bullet"/>
      <w:lvlText w:val="•"/>
      <w:lvlJc w:val="left"/>
      <w:pPr>
        <w:ind w:left="1384" w:hanging="358"/>
      </w:pPr>
      <w:rPr>
        <w:rFonts w:hint="default"/>
        <w:lang w:val="it-IT" w:eastAsia="it-IT" w:bidi="it-IT"/>
      </w:rPr>
    </w:lvl>
    <w:lvl w:ilvl="2" w:tplc="D15653AE">
      <w:numFmt w:val="bullet"/>
      <w:lvlText w:val="•"/>
      <w:lvlJc w:val="left"/>
      <w:pPr>
        <w:ind w:left="2269" w:hanging="358"/>
      </w:pPr>
      <w:rPr>
        <w:rFonts w:hint="default"/>
        <w:lang w:val="it-IT" w:eastAsia="it-IT" w:bidi="it-IT"/>
      </w:rPr>
    </w:lvl>
    <w:lvl w:ilvl="3" w:tplc="A028A3F2">
      <w:numFmt w:val="bullet"/>
      <w:lvlText w:val="•"/>
      <w:lvlJc w:val="left"/>
      <w:pPr>
        <w:ind w:left="3153" w:hanging="358"/>
      </w:pPr>
      <w:rPr>
        <w:rFonts w:hint="default"/>
        <w:lang w:val="it-IT" w:eastAsia="it-IT" w:bidi="it-IT"/>
      </w:rPr>
    </w:lvl>
    <w:lvl w:ilvl="4" w:tplc="04208DCC">
      <w:numFmt w:val="bullet"/>
      <w:lvlText w:val="•"/>
      <w:lvlJc w:val="left"/>
      <w:pPr>
        <w:ind w:left="4038" w:hanging="358"/>
      </w:pPr>
      <w:rPr>
        <w:rFonts w:hint="default"/>
        <w:lang w:val="it-IT" w:eastAsia="it-IT" w:bidi="it-IT"/>
      </w:rPr>
    </w:lvl>
    <w:lvl w:ilvl="5" w:tplc="48CC3056">
      <w:numFmt w:val="bullet"/>
      <w:lvlText w:val="•"/>
      <w:lvlJc w:val="left"/>
      <w:pPr>
        <w:ind w:left="4923" w:hanging="358"/>
      </w:pPr>
      <w:rPr>
        <w:rFonts w:hint="default"/>
        <w:lang w:val="it-IT" w:eastAsia="it-IT" w:bidi="it-IT"/>
      </w:rPr>
    </w:lvl>
    <w:lvl w:ilvl="6" w:tplc="C032E060">
      <w:numFmt w:val="bullet"/>
      <w:lvlText w:val="•"/>
      <w:lvlJc w:val="left"/>
      <w:pPr>
        <w:ind w:left="5807" w:hanging="358"/>
      </w:pPr>
      <w:rPr>
        <w:rFonts w:hint="default"/>
        <w:lang w:val="it-IT" w:eastAsia="it-IT" w:bidi="it-IT"/>
      </w:rPr>
    </w:lvl>
    <w:lvl w:ilvl="7" w:tplc="73285EAE">
      <w:numFmt w:val="bullet"/>
      <w:lvlText w:val="•"/>
      <w:lvlJc w:val="left"/>
      <w:pPr>
        <w:ind w:left="6692" w:hanging="358"/>
      </w:pPr>
      <w:rPr>
        <w:rFonts w:hint="default"/>
        <w:lang w:val="it-IT" w:eastAsia="it-IT" w:bidi="it-IT"/>
      </w:rPr>
    </w:lvl>
    <w:lvl w:ilvl="8" w:tplc="B5CE3E26">
      <w:numFmt w:val="bullet"/>
      <w:lvlText w:val="•"/>
      <w:lvlJc w:val="left"/>
      <w:pPr>
        <w:ind w:left="7577" w:hanging="358"/>
      </w:pPr>
      <w:rPr>
        <w:rFonts w:hint="default"/>
        <w:lang w:val="it-IT" w:eastAsia="it-IT" w:bidi="it-IT"/>
      </w:rPr>
    </w:lvl>
  </w:abstractNum>
  <w:abstractNum w:abstractNumId="18">
    <w:nsid w:val="46864C7D"/>
    <w:multiLevelType w:val="hybridMultilevel"/>
    <w:tmpl w:val="95B84772"/>
    <w:lvl w:ilvl="0" w:tplc="9F8EBB28">
      <w:start w:val="4"/>
      <w:numFmt w:val="decimal"/>
      <w:lvlText w:val="%1."/>
      <w:lvlJc w:val="left"/>
      <w:pPr>
        <w:ind w:left="720" w:hanging="360"/>
      </w:pPr>
      <w:rPr>
        <w:rFonts w:ascii="Times New Roman" w:hAnsi="Times New Roman" w:hint="default"/>
        <w:b/>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5340144D"/>
    <w:multiLevelType w:val="hybridMultilevel"/>
    <w:tmpl w:val="098823F6"/>
    <w:lvl w:ilvl="0" w:tplc="F9640F50">
      <w:start w:val="1"/>
      <w:numFmt w:val="lowerLetter"/>
      <w:lvlText w:val="%1)"/>
      <w:lvlJc w:val="left"/>
      <w:pPr>
        <w:ind w:left="851" w:hanging="356"/>
      </w:pPr>
      <w:rPr>
        <w:rFonts w:ascii="Times New Roman" w:eastAsia="Times New Roman" w:hAnsi="Times New Roman" w:cs="Times New Roman" w:hint="default"/>
        <w:i/>
        <w:spacing w:val="-26"/>
        <w:w w:val="100"/>
        <w:sz w:val="24"/>
        <w:szCs w:val="24"/>
        <w:lang w:val="it-IT" w:eastAsia="it-IT" w:bidi="it-IT"/>
      </w:rPr>
    </w:lvl>
    <w:lvl w:ilvl="1" w:tplc="BEF2CC6A">
      <w:numFmt w:val="bullet"/>
      <w:lvlText w:val="•"/>
      <w:lvlJc w:val="left"/>
      <w:pPr>
        <w:ind w:left="1708" w:hanging="356"/>
      </w:pPr>
      <w:rPr>
        <w:rFonts w:hint="default"/>
        <w:lang w:val="it-IT" w:eastAsia="it-IT" w:bidi="it-IT"/>
      </w:rPr>
    </w:lvl>
    <w:lvl w:ilvl="2" w:tplc="842ABD78">
      <w:numFmt w:val="bullet"/>
      <w:lvlText w:val="•"/>
      <w:lvlJc w:val="left"/>
      <w:pPr>
        <w:ind w:left="2557" w:hanging="356"/>
      </w:pPr>
      <w:rPr>
        <w:rFonts w:hint="default"/>
        <w:lang w:val="it-IT" w:eastAsia="it-IT" w:bidi="it-IT"/>
      </w:rPr>
    </w:lvl>
    <w:lvl w:ilvl="3" w:tplc="221264D0">
      <w:numFmt w:val="bullet"/>
      <w:lvlText w:val="•"/>
      <w:lvlJc w:val="left"/>
      <w:pPr>
        <w:ind w:left="3405" w:hanging="356"/>
      </w:pPr>
      <w:rPr>
        <w:rFonts w:hint="default"/>
        <w:lang w:val="it-IT" w:eastAsia="it-IT" w:bidi="it-IT"/>
      </w:rPr>
    </w:lvl>
    <w:lvl w:ilvl="4" w:tplc="E7983D8E">
      <w:numFmt w:val="bullet"/>
      <w:lvlText w:val="•"/>
      <w:lvlJc w:val="left"/>
      <w:pPr>
        <w:ind w:left="4254" w:hanging="356"/>
      </w:pPr>
      <w:rPr>
        <w:rFonts w:hint="default"/>
        <w:lang w:val="it-IT" w:eastAsia="it-IT" w:bidi="it-IT"/>
      </w:rPr>
    </w:lvl>
    <w:lvl w:ilvl="5" w:tplc="FBC8F478">
      <w:numFmt w:val="bullet"/>
      <w:lvlText w:val="•"/>
      <w:lvlJc w:val="left"/>
      <w:pPr>
        <w:ind w:left="5103" w:hanging="356"/>
      </w:pPr>
      <w:rPr>
        <w:rFonts w:hint="default"/>
        <w:lang w:val="it-IT" w:eastAsia="it-IT" w:bidi="it-IT"/>
      </w:rPr>
    </w:lvl>
    <w:lvl w:ilvl="6" w:tplc="56B02D10">
      <w:numFmt w:val="bullet"/>
      <w:lvlText w:val="•"/>
      <w:lvlJc w:val="left"/>
      <w:pPr>
        <w:ind w:left="5951" w:hanging="356"/>
      </w:pPr>
      <w:rPr>
        <w:rFonts w:hint="default"/>
        <w:lang w:val="it-IT" w:eastAsia="it-IT" w:bidi="it-IT"/>
      </w:rPr>
    </w:lvl>
    <w:lvl w:ilvl="7" w:tplc="1794DAF8">
      <w:numFmt w:val="bullet"/>
      <w:lvlText w:val="•"/>
      <w:lvlJc w:val="left"/>
      <w:pPr>
        <w:ind w:left="6800" w:hanging="356"/>
      </w:pPr>
      <w:rPr>
        <w:rFonts w:hint="default"/>
        <w:lang w:val="it-IT" w:eastAsia="it-IT" w:bidi="it-IT"/>
      </w:rPr>
    </w:lvl>
    <w:lvl w:ilvl="8" w:tplc="0E0C38CE">
      <w:numFmt w:val="bullet"/>
      <w:lvlText w:val="•"/>
      <w:lvlJc w:val="left"/>
      <w:pPr>
        <w:ind w:left="7649" w:hanging="356"/>
      </w:pPr>
      <w:rPr>
        <w:rFonts w:hint="default"/>
        <w:lang w:val="it-IT" w:eastAsia="it-IT" w:bidi="it-IT"/>
      </w:rPr>
    </w:lvl>
  </w:abstractNum>
  <w:abstractNum w:abstractNumId="20">
    <w:nsid w:val="53B334C9"/>
    <w:multiLevelType w:val="hybridMultilevel"/>
    <w:tmpl w:val="62D28A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3DA175A"/>
    <w:multiLevelType w:val="hybridMultilevel"/>
    <w:tmpl w:val="827C512A"/>
    <w:lvl w:ilvl="0" w:tplc="6280391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584C1248"/>
    <w:multiLevelType w:val="hybridMultilevel"/>
    <w:tmpl w:val="CDDE7B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5B686530"/>
    <w:multiLevelType w:val="hybridMultilevel"/>
    <w:tmpl w:val="4CFA61DA"/>
    <w:lvl w:ilvl="0" w:tplc="2FF40A76">
      <w:numFmt w:val="bullet"/>
      <w:lvlText w:val="•"/>
      <w:lvlJc w:val="left"/>
      <w:pPr>
        <w:ind w:left="1222" w:hanging="360"/>
      </w:pPr>
      <w:rPr>
        <w:rFonts w:hint="default"/>
        <w:lang w:val="it-IT" w:eastAsia="it-IT" w:bidi="it-IT"/>
      </w:rPr>
    </w:lvl>
    <w:lvl w:ilvl="1" w:tplc="04100003" w:tentative="1">
      <w:start w:val="1"/>
      <w:numFmt w:val="bullet"/>
      <w:lvlText w:val="o"/>
      <w:lvlJc w:val="left"/>
      <w:pPr>
        <w:ind w:left="1942" w:hanging="360"/>
      </w:pPr>
      <w:rPr>
        <w:rFonts w:ascii="Courier New" w:hAnsi="Courier New" w:cs="Courier New" w:hint="default"/>
      </w:rPr>
    </w:lvl>
    <w:lvl w:ilvl="2" w:tplc="04100005" w:tentative="1">
      <w:start w:val="1"/>
      <w:numFmt w:val="bullet"/>
      <w:lvlText w:val=""/>
      <w:lvlJc w:val="left"/>
      <w:pPr>
        <w:ind w:left="2662" w:hanging="360"/>
      </w:pPr>
      <w:rPr>
        <w:rFonts w:ascii="Wingdings" w:hAnsi="Wingdings" w:hint="default"/>
      </w:rPr>
    </w:lvl>
    <w:lvl w:ilvl="3" w:tplc="04100001" w:tentative="1">
      <w:start w:val="1"/>
      <w:numFmt w:val="bullet"/>
      <w:lvlText w:val=""/>
      <w:lvlJc w:val="left"/>
      <w:pPr>
        <w:ind w:left="3382" w:hanging="360"/>
      </w:pPr>
      <w:rPr>
        <w:rFonts w:ascii="Symbol" w:hAnsi="Symbol" w:hint="default"/>
      </w:rPr>
    </w:lvl>
    <w:lvl w:ilvl="4" w:tplc="04100003" w:tentative="1">
      <w:start w:val="1"/>
      <w:numFmt w:val="bullet"/>
      <w:lvlText w:val="o"/>
      <w:lvlJc w:val="left"/>
      <w:pPr>
        <w:ind w:left="4102" w:hanging="360"/>
      </w:pPr>
      <w:rPr>
        <w:rFonts w:ascii="Courier New" w:hAnsi="Courier New" w:cs="Courier New" w:hint="default"/>
      </w:rPr>
    </w:lvl>
    <w:lvl w:ilvl="5" w:tplc="04100005" w:tentative="1">
      <w:start w:val="1"/>
      <w:numFmt w:val="bullet"/>
      <w:lvlText w:val=""/>
      <w:lvlJc w:val="left"/>
      <w:pPr>
        <w:ind w:left="4822" w:hanging="360"/>
      </w:pPr>
      <w:rPr>
        <w:rFonts w:ascii="Wingdings" w:hAnsi="Wingdings" w:hint="default"/>
      </w:rPr>
    </w:lvl>
    <w:lvl w:ilvl="6" w:tplc="04100001" w:tentative="1">
      <w:start w:val="1"/>
      <w:numFmt w:val="bullet"/>
      <w:lvlText w:val=""/>
      <w:lvlJc w:val="left"/>
      <w:pPr>
        <w:ind w:left="5542" w:hanging="360"/>
      </w:pPr>
      <w:rPr>
        <w:rFonts w:ascii="Symbol" w:hAnsi="Symbol" w:hint="default"/>
      </w:rPr>
    </w:lvl>
    <w:lvl w:ilvl="7" w:tplc="04100003" w:tentative="1">
      <w:start w:val="1"/>
      <w:numFmt w:val="bullet"/>
      <w:lvlText w:val="o"/>
      <w:lvlJc w:val="left"/>
      <w:pPr>
        <w:ind w:left="6262" w:hanging="360"/>
      </w:pPr>
      <w:rPr>
        <w:rFonts w:ascii="Courier New" w:hAnsi="Courier New" w:cs="Courier New" w:hint="default"/>
      </w:rPr>
    </w:lvl>
    <w:lvl w:ilvl="8" w:tplc="04100005" w:tentative="1">
      <w:start w:val="1"/>
      <w:numFmt w:val="bullet"/>
      <w:lvlText w:val=""/>
      <w:lvlJc w:val="left"/>
      <w:pPr>
        <w:ind w:left="6982" w:hanging="360"/>
      </w:pPr>
      <w:rPr>
        <w:rFonts w:ascii="Wingdings" w:hAnsi="Wingdings" w:hint="default"/>
      </w:rPr>
    </w:lvl>
  </w:abstractNum>
  <w:abstractNum w:abstractNumId="24">
    <w:nsid w:val="61B07394"/>
    <w:multiLevelType w:val="hybridMultilevel"/>
    <w:tmpl w:val="940C34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623E2B10"/>
    <w:multiLevelType w:val="hybridMultilevel"/>
    <w:tmpl w:val="098823F6"/>
    <w:lvl w:ilvl="0" w:tplc="F9640F50">
      <w:start w:val="1"/>
      <w:numFmt w:val="lowerLetter"/>
      <w:lvlText w:val="%1)"/>
      <w:lvlJc w:val="left"/>
      <w:pPr>
        <w:ind w:left="851" w:hanging="356"/>
      </w:pPr>
      <w:rPr>
        <w:rFonts w:ascii="Times New Roman" w:eastAsia="Times New Roman" w:hAnsi="Times New Roman" w:cs="Times New Roman" w:hint="default"/>
        <w:i/>
        <w:spacing w:val="-26"/>
        <w:w w:val="100"/>
        <w:sz w:val="24"/>
        <w:szCs w:val="24"/>
        <w:lang w:val="it-IT" w:eastAsia="it-IT" w:bidi="it-IT"/>
      </w:rPr>
    </w:lvl>
    <w:lvl w:ilvl="1" w:tplc="BEF2CC6A">
      <w:numFmt w:val="bullet"/>
      <w:lvlText w:val="•"/>
      <w:lvlJc w:val="left"/>
      <w:pPr>
        <w:ind w:left="1708" w:hanging="356"/>
      </w:pPr>
      <w:rPr>
        <w:rFonts w:hint="default"/>
        <w:lang w:val="it-IT" w:eastAsia="it-IT" w:bidi="it-IT"/>
      </w:rPr>
    </w:lvl>
    <w:lvl w:ilvl="2" w:tplc="842ABD78">
      <w:numFmt w:val="bullet"/>
      <w:lvlText w:val="•"/>
      <w:lvlJc w:val="left"/>
      <w:pPr>
        <w:ind w:left="2557" w:hanging="356"/>
      </w:pPr>
      <w:rPr>
        <w:rFonts w:hint="default"/>
        <w:lang w:val="it-IT" w:eastAsia="it-IT" w:bidi="it-IT"/>
      </w:rPr>
    </w:lvl>
    <w:lvl w:ilvl="3" w:tplc="221264D0">
      <w:numFmt w:val="bullet"/>
      <w:lvlText w:val="•"/>
      <w:lvlJc w:val="left"/>
      <w:pPr>
        <w:ind w:left="3405" w:hanging="356"/>
      </w:pPr>
      <w:rPr>
        <w:rFonts w:hint="default"/>
        <w:lang w:val="it-IT" w:eastAsia="it-IT" w:bidi="it-IT"/>
      </w:rPr>
    </w:lvl>
    <w:lvl w:ilvl="4" w:tplc="E7983D8E">
      <w:numFmt w:val="bullet"/>
      <w:lvlText w:val="•"/>
      <w:lvlJc w:val="left"/>
      <w:pPr>
        <w:ind w:left="4254" w:hanging="356"/>
      </w:pPr>
      <w:rPr>
        <w:rFonts w:hint="default"/>
        <w:lang w:val="it-IT" w:eastAsia="it-IT" w:bidi="it-IT"/>
      </w:rPr>
    </w:lvl>
    <w:lvl w:ilvl="5" w:tplc="FBC8F478">
      <w:numFmt w:val="bullet"/>
      <w:lvlText w:val="•"/>
      <w:lvlJc w:val="left"/>
      <w:pPr>
        <w:ind w:left="5103" w:hanging="356"/>
      </w:pPr>
      <w:rPr>
        <w:rFonts w:hint="default"/>
        <w:lang w:val="it-IT" w:eastAsia="it-IT" w:bidi="it-IT"/>
      </w:rPr>
    </w:lvl>
    <w:lvl w:ilvl="6" w:tplc="56B02D10">
      <w:numFmt w:val="bullet"/>
      <w:lvlText w:val="•"/>
      <w:lvlJc w:val="left"/>
      <w:pPr>
        <w:ind w:left="5951" w:hanging="356"/>
      </w:pPr>
      <w:rPr>
        <w:rFonts w:hint="default"/>
        <w:lang w:val="it-IT" w:eastAsia="it-IT" w:bidi="it-IT"/>
      </w:rPr>
    </w:lvl>
    <w:lvl w:ilvl="7" w:tplc="1794DAF8">
      <w:numFmt w:val="bullet"/>
      <w:lvlText w:val="•"/>
      <w:lvlJc w:val="left"/>
      <w:pPr>
        <w:ind w:left="6800" w:hanging="356"/>
      </w:pPr>
      <w:rPr>
        <w:rFonts w:hint="default"/>
        <w:lang w:val="it-IT" w:eastAsia="it-IT" w:bidi="it-IT"/>
      </w:rPr>
    </w:lvl>
    <w:lvl w:ilvl="8" w:tplc="0E0C38CE">
      <w:numFmt w:val="bullet"/>
      <w:lvlText w:val="•"/>
      <w:lvlJc w:val="left"/>
      <w:pPr>
        <w:ind w:left="7649" w:hanging="356"/>
      </w:pPr>
      <w:rPr>
        <w:rFonts w:hint="default"/>
        <w:lang w:val="it-IT" w:eastAsia="it-IT" w:bidi="it-IT"/>
      </w:rPr>
    </w:lvl>
  </w:abstractNum>
  <w:abstractNum w:abstractNumId="26">
    <w:nsid w:val="699C4A11"/>
    <w:multiLevelType w:val="hybridMultilevel"/>
    <w:tmpl w:val="02A037A2"/>
    <w:lvl w:ilvl="0" w:tplc="C010B848">
      <w:start w:val="1"/>
      <w:numFmt w:val="decimal"/>
      <w:lvlText w:val="%1."/>
      <w:lvlJc w:val="left"/>
      <w:pPr>
        <w:ind w:left="496" w:hanging="358"/>
      </w:pPr>
      <w:rPr>
        <w:rFonts w:ascii="Times New Roman" w:eastAsia="Times New Roman" w:hAnsi="Times New Roman" w:cs="Times New Roman" w:hint="default"/>
        <w:spacing w:val="-3"/>
        <w:w w:val="100"/>
        <w:sz w:val="24"/>
        <w:szCs w:val="24"/>
        <w:lang w:val="it-IT" w:eastAsia="it-IT" w:bidi="it-IT"/>
      </w:rPr>
    </w:lvl>
    <w:lvl w:ilvl="1" w:tplc="2FF40A76">
      <w:numFmt w:val="bullet"/>
      <w:lvlText w:val="•"/>
      <w:lvlJc w:val="left"/>
      <w:pPr>
        <w:ind w:left="1384" w:hanging="358"/>
      </w:pPr>
      <w:rPr>
        <w:rFonts w:hint="default"/>
        <w:lang w:val="it-IT" w:eastAsia="it-IT" w:bidi="it-IT"/>
      </w:rPr>
    </w:lvl>
    <w:lvl w:ilvl="2" w:tplc="D15653AE">
      <w:numFmt w:val="bullet"/>
      <w:lvlText w:val="•"/>
      <w:lvlJc w:val="left"/>
      <w:pPr>
        <w:ind w:left="2269" w:hanging="358"/>
      </w:pPr>
      <w:rPr>
        <w:rFonts w:hint="default"/>
        <w:lang w:val="it-IT" w:eastAsia="it-IT" w:bidi="it-IT"/>
      </w:rPr>
    </w:lvl>
    <w:lvl w:ilvl="3" w:tplc="A028A3F2">
      <w:numFmt w:val="bullet"/>
      <w:lvlText w:val="•"/>
      <w:lvlJc w:val="left"/>
      <w:pPr>
        <w:ind w:left="3153" w:hanging="358"/>
      </w:pPr>
      <w:rPr>
        <w:rFonts w:hint="default"/>
        <w:lang w:val="it-IT" w:eastAsia="it-IT" w:bidi="it-IT"/>
      </w:rPr>
    </w:lvl>
    <w:lvl w:ilvl="4" w:tplc="04208DCC">
      <w:numFmt w:val="bullet"/>
      <w:lvlText w:val="•"/>
      <w:lvlJc w:val="left"/>
      <w:pPr>
        <w:ind w:left="4038" w:hanging="358"/>
      </w:pPr>
      <w:rPr>
        <w:rFonts w:hint="default"/>
        <w:lang w:val="it-IT" w:eastAsia="it-IT" w:bidi="it-IT"/>
      </w:rPr>
    </w:lvl>
    <w:lvl w:ilvl="5" w:tplc="48CC3056">
      <w:numFmt w:val="bullet"/>
      <w:lvlText w:val="•"/>
      <w:lvlJc w:val="left"/>
      <w:pPr>
        <w:ind w:left="4923" w:hanging="358"/>
      </w:pPr>
      <w:rPr>
        <w:rFonts w:hint="default"/>
        <w:lang w:val="it-IT" w:eastAsia="it-IT" w:bidi="it-IT"/>
      </w:rPr>
    </w:lvl>
    <w:lvl w:ilvl="6" w:tplc="C032E060">
      <w:numFmt w:val="bullet"/>
      <w:lvlText w:val="•"/>
      <w:lvlJc w:val="left"/>
      <w:pPr>
        <w:ind w:left="5807" w:hanging="358"/>
      </w:pPr>
      <w:rPr>
        <w:rFonts w:hint="default"/>
        <w:lang w:val="it-IT" w:eastAsia="it-IT" w:bidi="it-IT"/>
      </w:rPr>
    </w:lvl>
    <w:lvl w:ilvl="7" w:tplc="73285EAE">
      <w:numFmt w:val="bullet"/>
      <w:lvlText w:val="•"/>
      <w:lvlJc w:val="left"/>
      <w:pPr>
        <w:ind w:left="6692" w:hanging="358"/>
      </w:pPr>
      <w:rPr>
        <w:rFonts w:hint="default"/>
        <w:lang w:val="it-IT" w:eastAsia="it-IT" w:bidi="it-IT"/>
      </w:rPr>
    </w:lvl>
    <w:lvl w:ilvl="8" w:tplc="B5CE3E26">
      <w:numFmt w:val="bullet"/>
      <w:lvlText w:val="•"/>
      <w:lvlJc w:val="left"/>
      <w:pPr>
        <w:ind w:left="7577" w:hanging="358"/>
      </w:pPr>
      <w:rPr>
        <w:rFonts w:hint="default"/>
        <w:lang w:val="it-IT" w:eastAsia="it-IT" w:bidi="it-IT"/>
      </w:rPr>
    </w:lvl>
  </w:abstractNum>
  <w:abstractNum w:abstractNumId="27">
    <w:nsid w:val="6E353D43"/>
    <w:multiLevelType w:val="hybridMultilevel"/>
    <w:tmpl w:val="5CA812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71510786"/>
    <w:multiLevelType w:val="hybridMultilevel"/>
    <w:tmpl w:val="833E7B96"/>
    <w:lvl w:ilvl="0" w:tplc="04100001">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29">
    <w:nsid w:val="7FD319E6"/>
    <w:multiLevelType w:val="hybridMultilevel"/>
    <w:tmpl w:val="6FF46292"/>
    <w:lvl w:ilvl="0" w:tplc="192AACF2">
      <w:start w:val="1"/>
      <w:numFmt w:val="decimal"/>
      <w:lvlText w:val="%1."/>
      <w:lvlJc w:val="left"/>
      <w:pPr>
        <w:ind w:left="720" w:hanging="360"/>
      </w:pPr>
      <w:rPr>
        <w:rFonts w:hint="default"/>
        <w:i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7"/>
  </w:num>
  <w:num w:numId="2">
    <w:abstractNumId w:val="19"/>
  </w:num>
  <w:num w:numId="3">
    <w:abstractNumId w:val="24"/>
  </w:num>
  <w:num w:numId="4">
    <w:abstractNumId w:val="12"/>
  </w:num>
  <w:num w:numId="5">
    <w:abstractNumId w:val="0"/>
  </w:num>
  <w:num w:numId="6">
    <w:abstractNumId w:val="2"/>
  </w:num>
  <w:num w:numId="7">
    <w:abstractNumId w:val="14"/>
  </w:num>
  <w:num w:numId="8">
    <w:abstractNumId w:val="25"/>
  </w:num>
  <w:num w:numId="9">
    <w:abstractNumId w:val="20"/>
  </w:num>
  <w:num w:numId="10">
    <w:abstractNumId w:val="9"/>
  </w:num>
  <w:num w:numId="11">
    <w:abstractNumId w:val="8"/>
  </w:num>
  <w:num w:numId="12">
    <w:abstractNumId w:val="10"/>
  </w:num>
  <w:num w:numId="13">
    <w:abstractNumId w:val="21"/>
  </w:num>
  <w:num w:numId="14">
    <w:abstractNumId w:val="27"/>
  </w:num>
  <w:num w:numId="15">
    <w:abstractNumId w:val="13"/>
  </w:num>
  <w:num w:numId="16">
    <w:abstractNumId w:val="28"/>
  </w:num>
  <w:num w:numId="17">
    <w:abstractNumId w:val="23"/>
  </w:num>
  <w:num w:numId="18">
    <w:abstractNumId w:val="11"/>
  </w:num>
  <w:num w:numId="19">
    <w:abstractNumId w:val="15"/>
  </w:num>
  <w:num w:numId="20">
    <w:abstractNumId w:val="4"/>
  </w:num>
  <w:num w:numId="21">
    <w:abstractNumId w:val="29"/>
  </w:num>
  <w:num w:numId="22">
    <w:abstractNumId w:val="18"/>
  </w:num>
  <w:num w:numId="23">
    <w:abstractNumId w:val="7"/>
  </w:num>
  <w:num w:numId="24">
    <w:abstractNumId w:val="6"/>
  </w:num>
  <w:num w:numId="25">
    <w:abstractNumId w:val="26"/>
  </w:num>
  <w:num w:numId="26">
    <w:abstractNumId w:val="22"/>
  </w:num>
  <w:num w:numId="27">
    <w:abstractNumId w:val="3"/>
  </w:num>
  <w:num w:numId="28">
    <w:abstractNumId w:val="16"/>
  </w:num>
  <w:num w:numId="29">
    <w:abstractNumId w:val="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E4C"/>
    <w:rsid w:val="00003773"/>
    <w:rsid w:val="0005134D"/>
    <w:rsid w:val="000658BA"/>
    <w:rsid w:val="0008498A"/>
    <w:rsid w:val="000B0492"/>
    <w:rsid w:val="000B283F"/>
    <w:rsid w:val="000F36A9"/>
    <w:rsid w:val="001022CB"/>
    <w:rsid w:val="00120E8A"/>
    <w:rsid w:val="001D7325"/>
    <w:rsid w:val="002064A0"/>
    <w:rsid w:val="00214B77"/>
    <w:rsid w:val="00217399"/>
    <w:rsid w:val="002819D4"/>
    <w:rsid w:val="002B1E4D"/>
    <w:rsid w:val="002E73C3"/>
    <w:rsid w:val="002F7A8F"/>
    <w:rsid w:val="00376A6B"/>
    <w:rsid w:val="00394E4C"/>
    <w:rsid w:val="003A08AF"/>
    <w:rsid w:val="00411895"/>
    <w:rsid w:val="00452789"/>
    <w:rsid w:val="004570DD"/>
    <w:rsid w:val="004622C7"/>
    <w:rsid w:val="004A4BB6"/>
    <w:rsid w:val="004D65CF"/>
    <w:rsid w:val="004F2C8C"/>
    <w:rsid w:val="004F6CA5"/>
    <w:rsid w:val="00504114"/>
    <w:rsid w:val="0051163A"/>
    <w:rsid w:val="00526330"/>
    <w:rsid w:val="005B16F9"/>
    <w:rsid w:val="006348E8"/>
    <w:rsid w:val="00766ACC"/>
    <w:rsid w:val="007B375A"/>
    <w:rsid w:val="00820F8A"/>
    <w:rsid w:val="008D1FA7"/>
    <w:rsid w:val="008E3ECF"/>
    <w:rsid w:val="00A42BE0"/>
    <w:rsid w:val="00AD610A"/>
    <w:rsid w:val="00AD76B0"/>
    <w:rsid w:val="00B63C90"/>
    <w:rsid w:val="00BD51B5"/>
    <w:rsid w:val="00C017CF"/>
    <w:rsid w:val="00C12929"/>
    <w:rsid w:val="00CB00CA"/>
    <w:rsid w:val="00D55A04"/>
    <w:rsid w:val="00D77133"/>
    <w:rsid w:val="00D7774D"/>
    <w:rsid w:val="00E127F5"/>
    <w:rsid w:val="00E44A08"/>
    <w:rsid w:val="00E93C88"/>
    <w:rsid w:val="00EB373E"/>
    <w:rsid w:val="00F44269"/>
    <w:rsid w:val="00F523AD"/>
    <w:rsid w:val="00F72295"/>
    <w:rsid w:val="00F94E2E"/>
    <w:rsid w:val="00FA66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link w:val="Titolo1Carattere"/>
    <w:uiPriority w:val="1"/>
    <w:qFormat/>
    <w:pPr>
      <w:ind w:left="1527"/>
      <w:outlineLvl w:val="0"/>
    </w:pPr>
    <w:rPr>
      <w:b/>
      <w:bCs/>
      <w:sz w:val="24"/>
      <w:szCs w:val="24"/>
    </w:rPr>
  </w:style>
  <w:style w:type="paragraph" w:styleId="Titolo3">
    <w:name w:val="heading 3"/>
    <w:basedOn w:val="Normale"/>
    <w:next w:val="Normale"/>
    <w:link w:val="Titolo3Carattere"/>
    <w:uiPriority w:val="9"/>
    <w:semiHidden/>
    <w:unhideWhenUsed/>
    <w:qFormat/>
    <w:rsid w:val="00E127F5"/>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pPr>
      <w:spacing w:before="120"/>
      <w:ind w:left="851" w:right="134" w:hanging="355"/>
      <w:jc w:val="both"/>
    </w:pPr>
  </w:style>
  <w:style w:type="paragraph" w:customStyle="1" w:styleId="TableParagraph">
    <w:name w:val="Table Paragraph"/>
    <w:basedOn w:val="Normale"/>
    <w:uiPriority w:val="1"/>
    <w:qFormat/>
    <w:pPr>
      <w:spacing w:before="54"/>
      <w:ind w:left="59"/>
      <w:jc w:val="center"/>
    </w:pPr>
  </w:style>
  <w:style w:type="paragraph" w:styleId="Testofumetto">
    <w:name w:val="Balloon Text"/>
    <w:basedOn w:val="Normale"/>
    <w:link w:val="TestofumettoCarattere"/>
    <w:uiPriority w:val="99"/>
    <w:semiHidden/>
    <w:unhideWhenUsed/>
    <w:rsid w:val="004570D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70DD"/>
    <w:rPr>
      <w:rFonts w:ascii="Tahoma" w:eastAsia="Times New Roman" w:hAnsi="Tahoma" w:cs="Tahoma"/>
      <w:sz w:val="16"/>
      <w:szCs w:val="16"/>
      <w:lang w:val="it-IT" w:eastAsia="it-IT" w:bidi="it-IT"/>
    </w:rPr>
  </w:style>
  <w:style w:type="paragraph" w:styleId="Nessunaspaziatura">
    <w:name w:val="No Spacing"/>
    <w:uiPriority w:val="1"/>
    <w:qFormat/>
    <w:rsid w:val="004570DD"/>
    <w:rPr>
      <w:rFonts w:ascii="Times New Roman" w:eastAsia="Times New Roman" w:hAnsi="Times New Roman" w:cs="Times New Roman"/>
      <w:lang w:val="it-IT" w:eastAsia="it-IT" w:bidi="it-IT"/>
    </w:rPr>
  </w:style>
  <w:style w:type="character" w:customStyle="1" w:styleId="Titolo1Carattere">
    <w:name w:val="Titolo 1 Carattere"/>
    <w:basedOn w:val="Carpredefinitoparagrafo"/>
    <w:link w:val="Titolo1"/>
    <w:uiPriority w:val="1"/>
    <w:rsid w:val="002B1E4D"/>
    <w:rPr>
      <w:rFonts w:ascii="Times New Roman" w:eastAsia="Times New Roman" w:hAnsi="Times New Roman" w:cs="Times New Roman"/>
      <w:b/>
      <w:bCs/>
      <w:sz w:val="24"/>
      <w:szCs w:val="24"/>
      <w:lang w:val="it-IT" w:eastAsia="it-IT" w:bidi="it-IT"/>
    </w:rPr>
  </w:style>
  <w:style w:type="character" w:customStyle="1" w:styleId="CorpotestoCarattere">
    <w:name w:val="Corpo testo Carattere"/>
    <w:basedOn w:val="Carpredefinitoparagrafo"/>
    <w:link w:val="Corpotesto"/>
    <w:uiPriority w:val="1"/>
    <w:rsid w:val="002B1E4D"/>
    <w:rPr>
      <w:rFonts w:ascii="Times New Roman" w:eastAsia="Times New Roman" w:hAnsi="Times New Roman" w:cs="Times New Roman"/>
      <w:sz w:val="24"/>
      <w:szCs w:val="24"/>
      <w:lang w:val="it-IT" w:eastAsia="it-IT" w:bidi="it-IT"/>
    </w:rPr>
  </w:style>
  <w:style w:type="character" w:customStyle="1" w:styleId="Titolo3Carattere">
    <w:name w:val="Titolo 3 Carattere"/>
    <w:basedOn w:val="Carpredefinitoparagrafo"/>
    <w:link w:val="Titolo3"/>
    <w:uiPriority w:val="9"/>
    <w:semiHidden/>
    <w:rsid w:val="00E127F5"/>
    <w:rPr>
      <w:rFonts w:asciiTheme="majorHAnsi" w:eastAsiaTheme="majorEastAsia" w:hAnsiTheme="majorHAnsi" w:cstheme="majorBidi"/>
      <w:b/>
      <w:bCs/>
      <w:color w:val="4F81BD" w:themeColor="accent1"/>
      <w:lang w:val="it-IT" w:eastAsia="it-IT" w:bidi="it-IT"/>
    </w:rPr>
  </w:style>
  <w:style w:type="paragraph" w:styleId="NormaleWeb">
    <w:name w:val="Normal (Web)"/>
    <w:basedOn w:val="Normale"/>
    <w:uiPriority w:val="99"/>
    <w:semiHidden/>
    <w:unhideWhenUsed/>
    <w:rsid w:val="008D1FA7"/>
    <w:pPr>
      <w:widowControl/>
      <w:autoSpaceDE/>
      <w:autoSpaceDN/>
      <w:spacing w:before="100" w:beforeAutospacing="1" w:after="100" w:afterAutospacing="1"/>
    </w:pPr>
    <w:rPr>
      <w:sz w:val="24"/>
      <w:szCs w:val="24"/>
      <w:lang w:bidi="ar-SA"/>
    </w:rPr>
  </w:style>
  <w:style w:type="character" w:styleId="Enfasicorsivo">
    <w:name w:val="Emphasis"/>
    <w:basedOn w:val="Carpredefinitoparagrafo"/>
    <w:uiPriority w:val="20"/>
    <w:qFormat/>
    <w:rsid w:val="008D1FA7"/>
    <w:rPr>
      <w:i/>
      <w:iCs/>
    </w:rPr>
  </w:style>
  <w:style w:type="character" w:styleId="Enfasigrassetto">
    <w:name w:val="Strong"/>
    <w:basedOn w:val="Carpredefinitoparagrafo"/>
    <w:uiPriority w:val="22"/>
    <w:qFormat/>
    <w:rsid w:val="008D1FA7"/>
    <w:rPr>
      <w:b/>
      <w:bCs/>
    </w:rPr>
  </w:style>
  <w:style w:type="character" w:styleId="Collegamentoipertestuale">
    <w:name w:val="Hyperlink"/>
    <w:basedOn w:val="Carpredefinitoparagrafo"/>
    <w:uiPriority w:val="99"/>
    <w:unhideWhenUsed/>
    <w:rsid w:val="008D1F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Pr>
      <w:rFonts w:ascii="Times New Roman" w:eastAsia="Times New Roman" w:hAnsi="Times New Roman" w:cs="Times New Roman"/>
      <w:lang w:val="it-IT" w:eastAsia="it-IT" w:bidi="it-IT"/>
    </w:rPr>
  </w:style>
  <w:style w:type="paragraph" w:styleId="Titolo1">
    <w:name w:val="heading 1"/>
    <w:basedOn w:val="Normale"/>
    <w:link w:val="Titolo1Carattere"/>
    <w:uiPriority w:val="1"/>
    <w:qFormat/>
    <w:pPr>
      <w:ind w:left="1527"/>
      <w:outlineLvl w:val="0"/>
    </w:pPr>
    <w:rPr>
      <w:b/>
      <w:bCs/>
      <w:sz w:val="24"/>
      <w:szCs w:val="24"/>
    </w:rPr>
  </w:style>
  <w:style w:type="paragraph" w:styleId="Titolo3">
    <w:name w:val="heading 3"/>
    <w:basedOn w:val="Normale"/>
    <w:next w:val="Normale"/>
    <w:link w:val="Titolo3Carattere"/>
    <w:uiPriority w:val="9"/>
    <w:semiHidden/>
    <w:unhideWhenUsed/>
    <w:qFormat/>
    <w:rsid w:val="00E127F5"/>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4"/>
      <w:szCs w:val="24"/>
    </w:rPr>
  </w:style>
  <w:style w:type="paragraph" w:styleId="Paragrafoelenco">
    <w:name w:val="List Paragraph"/>
    <w:basedOn w:val="Normale"/>
    <w:uiPriority w:val="1"/>
    <w:qFormat/>
    <w:pPr>
      <w:spacing w:before="120"/>
      <w:ind w:left="851" w:right="134" w:hanging="355"/>
      <w:jc w:val="both"/>
    </w:pPr>
  </w:style>
  <w:style w:type="paragraph" w:customStyle="1" w:styleId="TableParagraph">
    <w:name w:val="Table Paragraph"/>
    <w:basedOn w:val="Normale"/>
    <w:uiPriority w:val="1"/>
    <w:qFormat/>
    <w:pPr>
      <w:spacing w:before="54"/>
      <w:ind w:left="59"/>
      <w:jc w:val="center"/>
    </w:pPr>
  </w:style>
  <w:style w:type="paragraph" w:styleId="Testofumetto">
    <w:name w:val="Balloon Text"/>
    <w:basedOn w:val="Normale"/>
    <w:link w:val="TestofumettoCarattere"/>
    <w:uiPriority w:val="99"/>
    <w:semiHidden/>
    <w:unhideWhenUsed/>
    <w:rsid w:val="004570D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570DD"/>
    <w:rPr>
      <w:rFonts w:ascii="Tahoma" w:eastAsia="Times New Roman" w:hAnsi="Tahoma" w:cs="Tahoma"/>
      <w:sz w:val="16"/>
      <w:szCs w:val="16"/>
      <w:lang w:val="it-IT" w:eastAsia="it-IT" w:bidi="it-IT"/>
    </w:rPr>
  </w:style>
  <w:style w:type="paragraph" w:styleId="Nessunaspaziatura">
    <w:name w:val="No Spacing"/>
    <w:uiPriority w:val="1"/>
    <w:qFormat/>
    <w:rsid w:val="004570DD"/>
    <w:rPr>
      <w:rFonts w:ascii="Times New Roman" w:eastAsia="Times New Roman" w:hAnsi="Times New Roman" w:cs="Times New Roman"/>
      <w:lang w:val="it-IT" w:eastAsia="it-IT" w:bidi="it-IT"/>
    </w:rPr>
  </w:style>
  <w:style w:type="character" w:customStyle="1" w:styleId="Titolo1Carattere">
    <w:name w:val="Titolo 1 Carattere"/>
    <w:basedOn w:val="Carpredefinitoparagrafo"/>
    <w:link w:val="Titolo1"/>
    <w:uiPriority w:val="1"/>
    <w:rsid w:val="002B1E4D"/>
    <w:rPr>
      <w:rFonts w:ascii="Times New Roman" w:eastAsia="Times New Roman" w:hAnsi="Times New Roman" w:cs="Times New Roman"/>
      <w:b/>
      <w:bCs/>
      <w:sz w:val="24"/>
      <w:szCs w:val="24"/>
      <w:lang w:val="it-IT" w:eastAsia="it-IT" w:bidi="it-IT"/>
    </w:rPr>
  </w:style>
  <w:style w:type="character" w:customStyle="1" w:styleId="CorpotestoCarattere">
    <w:name w:val="Corpo testo Carattere"/>
    <w:basedOn w:val="Carpredefinitoparagrafo"/>
    <w:link w:val="Corpotesto"/>
    <w:uiPriority w:val="1"/>
    <w:rsid w:val="002B1E4D"/>
    <w:rPr>
      <w:rFonts w:ascii="Times New Roman" w:eastAsia="Times New Roman" w:hAnsi="Times New Roman" w:cs="Times New Roman"/>
      <w:sz w:val="24"/>
      <w:szCs w:val="24"/>
      <w:lang w:val="it-IT" w:eastAsia="it-IT" w:bidi="it-IT"/>
    </w:rPr>
  </w:style>
  <w:style w:type="character" w:customStyle="1" w:styleId="Titolo3Carattere">
    <w:name w:val="Titolo 3 Carattere"/>
    <w:basedOn w:val="Carpredefinitoparagrafo"/>
    <w:link w:val="Titolo3"/>
    <w:uiPriority w:val="9"/>
    <w:semiHidden/>
    <w:rsid w:val="00E127F5"/>
    <w:rPr>
      <w:rFonts w:asciiTheme="majorHAnsi" w:eastAsiaTheme="majorEastAsia" w:hAnsiTheme="majorHAnsi" w:cstheme="majorBidi"/>
      <w:b/>
      <w:bCs/>
      <w:color w:val="4F81BD" w:themeColor="accent1"/>
      <w:lang w:val="it-IT" w:eastAsia="it-IT" w:bidi="it-IT"/>
    </w:rPr>
  </w:style>
  <w:style w:type="paragraph" w:styleId="NormaleWeb">
    <w:name w:val="Normal (Web)"/>
    <w:basedOn w:val="Normale"/>
    <w:uiPriority w:val="99"/>
    <w:semiHidden/>
    <w:unhideWhenUsed/>
    <w:rsid w:val="008D1FA7"/>
    <w:pPr>
      <w:widowControl/>
      <w:autoSpaceDE/>
      <w:autoSpaceDN/>
      <w:spacing w:before="100" w:beforeAutospacing="1" w:after="100" w:afterAutospacing="1"/>
    </w:pPr>
    <w:rPr>
      <w:sz w:val="24"/>
      <w:szCs w:val="24"/>
      <w:lang w:bidi="ar-SA"/>
    </w:rPr>
  </w:style>
  <w:style w:type="character" w:styleId="Enfasicorsivo">
    <w:name w:val="Emphasis"/>
    <w:basedOn w:val="Carpredefinitoparagrafo"/>
    <w:uiPriority w:val="20"/>
    <w:qFormat/>
    <w:rsid w:val="008D1FA7"/>
    <w:rPr>
      <w:i/>
      <w:iCs/>
    </w:rPr>
  </w:style>
  <w:style w:type="character" w:styleId="Enfasigrassetto">
    <w:name w:val="Strong"/>
    <w:basedOn w:val="Carpredefinitoparagrafo"/>
    <w:uiPriority w:val="22"/>
    <w:qFormat/>
    <w:rsid w:val="008D1FA7"/>
    <w:rPr>
      <w:b/>
      <w:bCs/>
    </w:rPr>
  </w:style>
  <w:style w:type="character" w:styleId="Collegamentoipertestuale">
    <w:name w:val="Hyperlink"/>
    <w:basedOn w:val="Carpredefinitoparagrafo"/>
    <w:uiPriority w:val="99"/>
    <w:unhideWhenUsed/>
    <w:rsid w:val="008D1F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158529">
      <w:bodyDiv w:val="1"/>
      <w:marLeft w:val="0"/>
      <w:marRight w:val="0"/>
      <w:marTop w:val="0"/>
      <w:marBottom w:val="0"/>
      <w:divBdr>
        <w:top w:val="none" w:sz="0" w:space="0" w:color="auto"/>
        <w:left w:val="none" w:sz="0" w:space="0" w:color="auto"/>
        <w:bottom w:val="none" w:sz="0" w:space="0" w:color="auto"/>
        <w:right w:val="none" w:sz="0" w:space="0" w:color="auto"/>
      </w:divBdr>
    </w:div>
    <w:div w:id="888301367">
      <w:bodyDiv w:val="1"/>
      <w:marLeft w:val="0"/>
      <w:marRight w:val="0"/>
      <w:marTop w:val="0"/>
      <w:marBottom w:val="0"/>
      <w:divBdr>
        <w:top w:val="none" w:sz="0" w:space="0" w:color="auto"/>
        <w:left w:val="none" w:sz="0" w:space="0" w:color="auto"/>
        <w:bottom w:val="none" w:sz="0" w:space="0" w:color="auto"/>
        <w:right w:val="none" w:sz="0" w:space="0" w:color="auto"/>
      </w:divBdr>
    </w:div>
    <w:div w:id="1122571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ontatti.transizionedigitale.it/"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ysClr val="window" lastClr="FFFFFF"/>
        </a:solidFill>
        <a:ln w="25400" cap="flat" cmpd="sng" algn="ctr">
          <a:solidFill>
            <a:srgbClr val="FFC000"/>
          </a:solidFill>
          <a:prstDash val="solid"/>
          <a:headEnd/>
          <a:tailEnd/>
        </a:ln>
        <a:effectLst/>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63846F-0E20-489C-BAA1-93528E971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Pages>
  <Words>704</Words>
  <Characters>4013</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promano</dc:creator>
  <cp:lastModifiedBy>Romina</cp:lastModifiedBy>
  <cp:revision>33</cp:revision>
  <dcterms:created xsi:type="dcterms:W3CDTF">2019-01-16T11:27:00Z</dcterms:created>
  <dcterms:modified xsi:type="dcterms:W3CDTF">2019-01-17T15:49:00Z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2017-12-20T00:00:00Z</vt:filetime>
  </property>
  <property fmtid="{D5CDD505-2E9C-101B-9397-08002B2CF9AE}" pid="3" name="Creator">
    <vt:lpwstr>Microsoft® Office Word 2007</vt:lpwstr>
  </property>
  <property fmtid="{D5CDD505-2E9C-101B-9397-08002B2CF9AE}" pid="4" name="LastSaved">
    <vt:filetime>2019-01-16T00:00:00Z</vt:filetime>
  </property>
</Properties>
</file>